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666284">
        <w:rPr>
          <w:rFonts w:ascii="Times New Roman" w:hAnsi="Times New Roman" w:cs="Times New Roman"/>
          <w:color w:val="auto"/>
          <w:sz w:val="24"/>
          <w:szCs w:val="24"/>
        </w:rPr>
        <w:t>4</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ind w:firstLine="360"/>
        <w:jc w:val="center"/>
        <w:rPr>
          <w:b/>
          <w:bCs/>
          <w:color w:val="000000"/>
          <w:sz w:val="24"/>
          <w:szCs w:val="24"/>
        </w:rPr>
      </w:pPr>
      <w:r w:rsidRPr="00356653">
        <w:rPr>
          <w:b/>
          <w:bCs/>
          <w:color w:val="000000"/>
          <w:sz w:val="24"/>
          <w:szCs w:val="24"/>
        </w:rPr>
        <w:t>ДОГОВОР № __________</w:t>
      </w:r>
    </w:p>
    <w:p w:rsidR="00DC1D73" w:rsidRPr="00356653" w:rsidRDefault="00DC1D73" w:rsidP="006713EB">
      <w:pPr>
        <w:autoSpaceDE w:val="0"/>
        <w:autoSpaceDN w:val="0"/>
        <w:adjustRightInd w:val="0"/>
        <w:ind w:firstLine="360"/>
        <w:jc w:val="center"/>
        <w:rPr>
          <w:b/>
          <w:bCs/>
          <w:color w:val="000000"/>
          <w:sz w:val="24"/>
          <w:szCs w:val="24"/>
        </w:rPr>
      </w:pPr>
      <w:r w:rsidRPr="00356653">
        <w:rPr>
          <w:b/>
          <w:bCs/>
          <w:color w:val="000000"/>
          <w:sz w:val="24"/>
          <w:szCs w:val="24"/>
        </w:rPr>
        <w:t>(на поставку товара резидентами Республики Беларусь</w:t>
      </w:r>
      <w:r w:rsidR="006713EB">
        <w:rPr>
          <w:b/>
          <w:bCs/>
          <w:color w:val="000000"/>
          <w:sz w:val="24"/>
          <w:szCs w:val="24"/>
        </w:rPr>
        <w:t xml:space="preserve"> с 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ind w:firstLine="360"/>
        <w:jc w:val="both"/>
        <w:rPr>
          <w:b/>
          <w:bCs/>
          <w:color w:val="000000"/>
          <w:sz w:val="24"/>
          <w:szCs w:val="24"/>
        </w:rPr>
      </w:pPr>
    </w:p>
    <w:tbl>
      <w:tblPr>
        <w:tblW w:w="0" w:type="auto"/>
        <w:tblInd w:w="-106" w:type="dxa"/>
        <w:tblLayout w:type="fixed"/>
        <w:tblLook w:val="00A0" w:firstRow="1" w:lastRow="0" w:firstColumn="1" w:lastColumn="0" w:noHBand="0" w:noVBand="0"/>
      </w:tblPr>
      <w:tblGrid>
        <w:gridCol w:w="4428"/>
        <w:gridCol w:w="5400"/>
      </w:tblGrid>
      <w:tr w:rsidR="00DC1D73" w:rsidRPr="00356653" w:rsidTr="00DC1D73">
        <w:tc>
          <w:tcPr>
            <w:tcW w:w="4428" w:type="dxa"/>
          </w:tcPr>
          <w:p w:rsidR="00DC1D73" w:rsidRPr="00356653" w:rsidRDefault="00DC1D73" w:rsidP="00887A4A">
            <w:pPr>
              <w:autoSpaceDE w:val="0"/>
              <w:autoSpaceDN w:val="0"/>
              <w:adjustRightInd w:val="0"/>
              <w:ind w:firstLine="360"/>
              <w:jc w:val="both"/>
              <w:rPr>
                <w:color w:val="000000"/>
                <w:sz w:val="24"/>
                <w:szCs w:val="24"/>
              </w:rPr>
            </w:pPr>
            <w:r w:rsidRPr="00356653">
              <w:rPr>
                <w:color w:val="000000"/>
                <w:sz w:val="24"/>
                <w:szCs w:val="24"/>
              </w:rPr>
              <w:t xml:space="preserve">г. </w:t>
            </w:r>
            <w:r w:rsidR="00887A4A">
              <w:rPr>
                <w:color w:val="000000"/>
                <w:sz w:val="24"/>
                <w:szCs w:val="24"/>
              </w:rPr>
              <w:t>Гомель</w:t>
            </w:r>
          </w:p>
        </w:tc>
        <w:tc>
          <w:tcPr>
            <w:tcW w:w="5400" w:type="dxa"/>
          </w:tcPr>
          <w:p w:rsidR="00DC1D73" w:rsidRPr="00356653" w:rsidRDefault="00DC1D73" w:rsidP="00DC1D73">
            <w:pPr>
              <w:autoSpaceDE w:val="0"/>
              <w:autoSpaceDN w:val="0"/>
              <w:adjustRightInd w:val="0"/>
              <w:ind w:firstLine="360"/>
              <w:jc w:val="both"/>
              <w:rPr>
                <w:color w:val="000000"/>
                <w:sz w:val="24"/>
                <w:szCs w:val="24"/>
              </w:rPr>
            </w:pPr>
            <w:r w:rsidRPr="00356653">
              <w:rPr>
                <w:color w:val="000000"/>
                <w:sz w:val="24"/>
                <w:szCs w:val="24"/>
              </w:rPr>
              <w:t xml:space="preserve">                               «___» _____ 20__ г.</w:t>
            </w:r>
          </w:p>
        </w:tc>
      </w:tr>
    </w:tbl>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360"/>
        <w:jc w:val="both"/>
        <w:rPr>
          <w:color w:val="000000"/>
          <w:sz w:val="24"/>
          <w:szCs w:val="24"/>
        </w:rPr>
      </w:pPr>
      <w:r w:rsidRPr="00887A4A">
        <w:rPr>
          <w:b/>
          <w:color w:val="000000"/>
          <w:sz w:val="24"/>
          <w:szCs w:val="24"/>
        </w:rPr>
        <w:t>_________________________</w:t>
      </w:r>
      <w:r w:rsidRPr="00356653">
        <w:rPr>
          <w:color w:val="000000"/>
          <w:sz w:val="24"/>
          <w:szCs w:val="24"/>
        </w:rPr>
        <w:t>, именуемое в дальнейшем «Поставщик», в лице _______________, действующего на основании _______</w:t>
      </w:r>
      <w:r w:rsidRPr="00356653">
        <w:rPr>
          <w:sz w:val="24"/>
          <w:szCs w:val="24"/>
        </w:rPr>
        <w:t>_________________Устава (Учредительного договора, доверенности, иного документа, подтверждающего полномочия лица)</w:t>
      </w:r>
      <w:r w:rsidRPr="00356653">
        <w:rPr>
          <w:color w:val="000000"/>
          <w:sz w:val="24"/>
          <w:szCs w:val="24"/>
        </w:rPr>
        <w:t xml:space="preserve">, с одной стороны, и </w:t>
      </w:r>
      <w:r w:rsidR="00887A4A" w:rsidRPr="00887A4A">
        <w:rPr>
          <w:b/>
          <w:color w:val="000000"/>
          <w:sz w:val="24"/>
          <w:szCs w:val="24"/>
        </w:rPr>
        <w:t>Р</w:t>
      </w:r>
      <w:r w:rsidR="009E3266">
        <w:rPr>
          <w:b/>
          <w:color w:val="000000"/>
          <w:sz w:val="24"/>
          <w:szCs w:val="24"/>
        </w:rPr>
        <w:t>еспубликанское дочернее торговое унитарное предприятие «</w:t>
      </w:r>
      <w:r w:rsidR="00887A4A" w:rsidRPr="00887A4A">
        <w:rPr>
          <w:b/>
          <w:color w:val="000000"/>
          <w:sz w:val="24"/>
          <w:szCs w:val="24"/>
        </w:rPr>
        <w:t>М</w:t>
      </w:r>
      <w:r w:rsidRPr="00887A4A">
        <w:rPr>
          <w:b/>
          <w:color w:val="000000"/>
          <w:sz w:val="24"/>
          <w:szCs w:val="24"/>
        </w:rPr>
        <w:t>едтехника»</w:t>
      </w:r>
      <w:r w:rsidR="00887A4A" w:rsidRPr="00887A4A">
        <w:rPr>
          <w:b/>
          <w:color w:val="000000"/>
          <w:sz w:val="24"/>
          <w:szCs w:val="24"/>
        </w:rPr>
        <w:t xml:space="preserve"> г.Гомель</w:t>
      </w:r>
      <w:r w:rsidRPr="00356653">
        <w:rPr>
          <w:color w:val="000000"/>
          <w:sz w:val="24"/>
          <w:szCs w:val="24"/>
        </w:rPr>
        <w:t>, именуемое в дальнейшем «Покупатель», в лице ___________</w:t>
      </w:r>
      <w:r w:rsidR="009E3266">
        <w:rPr>
          <w:color w:val="000000"/>
          <w:sz w:val="24"/>
          <w:szCs w:val="24"/>
        </w:rPr>
        <w:t>___________</w:t>
      </w:r>
      <w:r w:rsidRPr="00356653">
        <w:rPr>
          <w:color w:val="000000"/>
          <w:sz w:val="24"/>
          <w:szCs w:val="24"/>
        </w:rPr>
        <w:t xml:space="preserve">, действующего на основании </w:t>
      </w:r>
      <w:r w:rsidR="009E3266">
        <w:rPr>
          <w:sz w:val="24"/>
          <w:szCs w:val="24"/>
        </w:rPr>
        <w:t>Устава</w:t>
      </w:r>
      <w:r w:rsidRPr="00356653">
        <w:rPr>
          <w:color w:val="000000"/>
          <w:sz w:val="24"/>
          <w:szCs w:val="24"/>
        </w:rPr>
        <w:t>, с другой стороны, заключили настоящий договор о нижеследующем:</w:t>
      </w:r>
    </w:p>
    <w:p w:rsidR="00DC1D73" w:rsidRPr="00356653" w:rsidRDefault="00DC1D73" w:rsidP="00DC1D73">
      <w:pPr>
        <w:autoSpaceDE w:val="0"/>
        <w:autoSpaceDN w:val="0"/>
        <w:adjustRightInd w:val="0"/>
        <w:ind w:firstLine="360"/>
        <w:jc w:val="both"/>
        <w:rPr>
          <w:color w:val="000000"/>
          <w:sz w:val="24"/>
          <w:szCs w:val="24"/>
        </w:rPr>
      </w:pPr>
    </w:p>
    <w:p w:rsidR="00DC1D73" w:rsidRDefault="00DC1D73" w:rsidP="00DC1D73">
      <w:pPr>
        <w:numPr>
          <w:ilvl w:val="0"/>
          <w:numId w:val="20"/>
        </w:numPr>
        <w:autoSpaceDE w:val="0"/>
        <w:autoSpaceDN w:val="0"/>
        <w:adjustRightInd w:val="0"/>
        <w:ind w:firstLine="360"/>
        <w:jc w:val="center"/>
        <w:rPr>
          <w:b/>
          <w:bCs/>
          <w:color w:val="000000"/>
          <w:sz w:val="24"/>
          <w:szCs w:val="24"/>
        </w:rPr>
      </w:pPr>
      <w:r w:rsidRPr="00356653">
        <w:rPr>
          <w:b/>
          <w:bCs/>
          <w:color w:val="000000"/>
          <w:sz w:val="24"/>
          <w:szCs w:val="24"/>
        </w:rPr>
        <w:t>Предмет  договора</w:t>
      </w:r>
    </w:p>
    <w:p w:rsidR="00DC1D73" w:rsidRDefault="00DC1D73" w:rsidP="00DC1D73">
      <w:pPr>
        <w:tabs>
          <w:tab w:val="num" w:pos="735"/>
        </w:tabs>
        <w:ind w:firstLine="180"/>
        <w:jc w:val="both"/>
        <w:rPr>
          <w:snapToGrid w:val="0"/>
          <w:sz w:val="24"/>
          <w:szCs w:val="24"/>
        </w:rPr>
      </w:pPr>
      <w:r w:rsidRPr="00356653">
        <w:rPr>
          <w:color w:val="000000"/>
          <w:sz w:val="24"/>
          <w:szCs w:val="24"/>
        </w:rPr>
        <w:t xml:space="preserve">1.1. </w:t>
      </w:r>
      <w:r w:rsidRPr="00356653">
        <w:rPr>
          <w:snapToGrid w:val="0"/>
          <w:sz w:val="24"/>
          <w:szCs w:val="24"/>
        </w:rPr>
        <w:t>Поставщик</w:t>
      </w:r>
      <w:r w:rsidR="006158C4">
        <w:rPr>
          <w:snapToGrid w:val="0"/>
          <w:sz w:val="24"/>
          <w:szCs w:val="24"/>
        </w:rPr>
        <w:t xml:space="preserve"> изготавливает (для изготовителей) и</w:t>
      </w:r>
      <w:r w:rsidRPr="00356653">
        <w:rPr>
          <w:snapToGrid w:val="0"/>
          <w:sz w:val="24"/>
          <w:szCs w:val="24"/>
        </w:rPr>
        <w:t xml:space="preserve"> поставляет медицинские изделия (далее – товар), </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 (я) №__) </w:t>
      </w:r>
      <w:r w:rsidRPr="00356653">
        <w:rPr>
          <w:snapToGrid w:val="0"/>
          <w:sz w:val="24"/>
          <w:szCs w:val="24"/>
        </w:rPr>
        <w:t>к настоящему договору, которые являются неотъемлемой его частью.</w:t>
      </w:r>
    </w:p>
    <w:p w:rsidR="00DC1D73" w:rsidRPr="00356653" w:rsidRDefault="00DC1D73" w:rsidP="00DC1D73">
      <w:pPr>
        <w:tabs>
          <w:tab w:val="left" w:pos="7938"/>
        </w:tabs>
        <w:autoSpaceDE w:val="0"/>
        <w:autoSpaceDN w:val="0"/>
        <w:adjustRightInd w:val="0"/>
        <w:ind w:firstLine="180"/>
        <w:jc w:val="both"/>
        <w:rPr>
          <w:color w:val="000000"/>
          <w:sz w:val="24"/>
          <w:szCs w:val="24"/>
        </w:rPr>
      </w:pPr>
    </w:p>
    <w:p w:rsidR="00DC1D73" w:rsidRPr="00356653" w:rsidRDefault="00DC1D73" w:rsidP="00DC1D73">
      <w:pPr>
        <w:numPr>
          <w:ilvl w:val="0"/>
          <w:numId w:val="20"/>
        </w:numPr>
        <w:autoSpaceDE w:val="0"/>
        <w:autoSpaceDN w:val="0"/>
        <w:adjustRightInd w:val="0"/>
        <w:ind w:firstLine="360"/>
        <w:jc w:val="center"/>
        <w:rPr>
          <w:b/>
          <w:bCs/>
          <w:color w:val="000000"/>
          <w:sz w:val="24"/>
          <w:szCs w:val="24"/>
        </w:rPr>
      </w:pPr>
      <w:r w:rsidRPr="00356653">
        <w:rPr>
          <w:b/>
          <w:bCs/>
          <w:color w:val="000000"/>
          <w:sz w:val="24"/>
          <w:szCs w:val="24"/>
        </w:rPr>
        <w:t>Цена и сумма договора</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2.1.Поставляемый по настоящему договору товар оплачивается по ценам, которые согласованы в Спецификации (ях) №__ </w:t>
      </w:r>
      <w:r w:rsidRPr="00356653">
        <w:rPr>
          <w:snapToGrid w:val="0"/>
          <w:spacing w:val="2"/>
          <w:sz w:val="24"/>
          <w:szCs w:val="24"/>
        </w:rPr>
        <w:t xml:space="preserve">(Приложении (ях) №__) </w:t>
      </w:r>
      <w:r w:rsidRPr="00356653">
        <w:rPr>
          <w:snapToGrid w:val="0"/>
          <w:sz w:val="24"/>
          <w:szCs w:val="24"/>
        </w:rPr>
        <w:t>к настоящему договору</w:t>
      </w:r>
      <w:r w:rsidRPr="00356653">
        <w:rPr>
          <w:color w:val="000000"/>
          <w:sz w:val="24"/>
          <w:szCs w:val="24"/>
        </w:rPr>
        <w:t xml:space="preserve">. </w:t>
      </w:r>
    </w:p>
    <w:p w:rsidR="00DC1D73" w:rsidRPr="00024526" w:rsidRDefault="00DC1D73" w:rsidP="00DC1D73">
      <w:pPr>
        <w:autoSpaceDE w:val="0"/>
        <w:autoSpaceDN w:val="0"/>
        <w:adjustRightInd w:val="0"/>
        <w:ind w:firstLine="180"/>
        <w:jc w:val="both"/>
        <w:rPr>
          <w:sz w:val="24"/>
          <w:szCs w:val="24"/>
        </w:rPr>
      </w:pPr>
      <w:r w:rsidRPr="00356653">
        <w:rPr>
          <w:color w:val="000000"/>
          <w:sz w:val="24"/>
          <w:szCs w:val="24"/>
        </w:rPr>
        <w:t xml:space="preserve">2.2. Цена договора включает в себя стоимость товара, тары, упаковки, маркировки, доставки товара Поставщиком на склад Покупателя, </w:t>
      </w:r>
      <w:r w:rsidRPr="00356653">
        <w:rPr>
          <w:sz w:val="24"/>
          <w:szCs w:val="24"/>
        </w:rPr>
        <w:t xml:space="preserve">либо в иное место, указанное Покупателем, гарантийных обязательств в течение </w:t>
      </w:r>
      <w:r w:rsidRPr="00356653">
        <w:rPr>
          <w:color w:val="000000"/>
          <w:sz w:val="24"/>
          <w:szCs w:val="24"/>
        </w:rPr>
        <w:t xml:space="preserve">гарантийного срока, срока годности и (или) стерильности </w:t>
      </w:r>
      <w:r w:rsidRPr="00EA66F2">
        <w:rPr>
          <w:color w:val="000000"/>
          <w:sz w:val="24"/>
          <w:szCs w:val="24"/>
        </w:rPr>
        <w:t>товара,</w:t>
      </w:r>
      <w:r w:rsidR="006158C4">
        <w:rPr>
          <w:sz w:val="24"/>
          <w:szCs w:val="24"/>
        </w:rPr>
        <w:t xml:space="preserve"> </w:t>
      </w:r>
      <w:r w:rsidRPr="00024526">
        <w:rPr>
          <w:sz w:val="24"/>
          <w:szCs w:val="24"/>
        </w:rPr>
        <w:t>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6C5617" w:rsidRPr="00024526">
        <w:rPr>
          <w:sz w:val="24"/>
          <w:szCs w:val="24"/>
        </w:rPr>
        <w:t xml:space="preserve"> (при наличии)</w:t>
      </w:r>
      <w:r w:rsidRPr="00024526">
        <w:rPr>
          <w:sz w:val="24"/>
          <w:szCs w:val="24"/>
        </w:rPr>
        <w:t>.</w:t>
      </w:r>
    </w:p>
    <w:p w:rsidR="00DC1D73" w:rsidRPr="00356653" w:rsidRDefault="00DC1D73" w:rsidP="00DC1D73">
      <w:pPr>
        <w:tabs>
          <w:tab w:val="left" w:pos="360"/>
        </w:tabs>
        <w:autoSpaceDE w:val="0"/>
        <w:autoSpaceDN w:val="0"/>
        <w:adjustRightInd w:val="0"/>
        <w:ind w:firstLine="180"/>
        <w:jc w:val="both"/>
        <w:rPr>
          <w:color w:val="000000"/>
          <w:sz w:val="24"/>
          <w:szCs w:val="24"/>
        </w:rPr>
      </w:pPr>
      <w:r w:rsidRPr="00356653">
        <w:rPr>
          <w:color w:val="000000"/>
          <w:sz w:val="24"/>
          <w:szCs w:val="24"/>
        </w:rPr>
        <w:t xml:space="preserve">2.3. Общая сумма договора, заключенного по результатам процедуры закупки </w:t>
      </w:r>
      <w:r w:rsidRPr="00356653">
        <w:rPr>
          <w:sz w:val="24"/>
          <w:szCs w:val="24"/>
        </w:rPr>
        <w:t>МТ</w:t>
      </w:r>
      <w:r w:rsidRPr="00356653">
        <w:rPr>
          <w:color w:val="000000"/>
          <w:sz w:val="24"/>
          <w:szCs w:val="24"/>
        </w:rPr>
        <w:t xml:space="preserve"> №____, составляет____ (прописью) белорусских рублей, в том числе НДС ___ (прописью) белорусских рублей (либо без НДС).</w:t>
      </w:r>
    </w:p>
    <w:p w:rsidR="00DC1D73" w:rsidRPr="00DA04F8" w:rsidRDefault="00DC1D73" w:rsidP="00DC1D73">
      <w:pPr>
        <w:tabs>
          <w:tab w:val="left" w:pos="360"/>
        </w:tabs>
        <w:autoSpaceDE w:val="0"/>
        <w:autoSpaceDN w:val="0"/>
        <w:adjustRightInd w:val="0"/>
        <w:ind w:firstLine="180"/>
        <w:jc w:val="both"/>
        <w:rPr>
          <w:sz w:val="24"/>
          <w:szCs w:val="24"/>
        </w:rPr>
      </w:pPr>
      <w:r w:rsidRPr="009E3266">
        <w:rPr>
          <w:color w:val="000000"/>
          <w:sz w:val="24"/>
          <w:szCs w:val="24"/>
        </w:rPr>
        <w:t xml:space="preserve">2.4. </w:t>
      </w:r>
      <w:r w:rsidRPr="009E3266">
        <w:rPr>
          <w:sz w:val="24"/>
          <w:szCs w:val="24"/>
        </w:rPr>
        <w:t>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w:t>
      </w:r>
      <w:r w:rsidRPr="00DA04F8">
        <w:rPr>
          <w:sz w:val="24"/>
          <w:szCs w:val="24"/>
        </w:rPr>
        <w:t xml:space="preserve"> этом, оптовая надбавка по каждой позиции, указанной в Спецификации (ях) (Приложение(я) №__), может быть изменена только </w:t>
      </w:r>
      <w:r w:rsidRPr="004C0BEA">
        <w:rPr>
          <w:sz w:val="24"/>
          <w:szCs w:val="24"/>
          <w:u w:val="single"/>
        </w:rPr>
        <w:t>в сторону уменьшения</w:t>
      </w:r>
      <w:r w:rsidRPr="00DA04F8">
        <w:rPr>
          <w:sz w:val="24"/>
          <w:szCs w:val="24"/>
        </w:rPr>
        <w:t>.</w:t>
      </w:r>
    </w:p>
    <w:p w:rsidR="009902C7" w:rsidRPr="00D63BB5" w:rsidRDefault="00DC1D73" w:rsidP="00D63BB5">
      <w:pPr>
        <w:tabs>
          <w:tab w:val="left" w:pos="360"/>
        </w:tabs>
        <w:autoSpaceDE w:val="0"/>
        <w:autoSpaceDN w:val="0"/>
        <w:adjustRightInd w:val="0"/>
        <w:ind w:firstLine="180"/>
        <w:jc w:val="both"/>
        <w:rPr>
          <w:color w:val="000000"/>
          <w:sz w:val="24"/>
          <w:szCs w:val="24"/>
        </w:rPr>
      </w:pPr>
      <w:r w:rsidRPr="00356653">
        <w:rPr>
          <w:color w:val="000000"/>
          <w:sz w:val="24"/>
          <w:szCs w:val="24"/>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r w:rsidR="00D63BB5" w:rsidRPr="00D63BB5">
        <w:rPr>
          <w:color w:val="000000"/>
          <w:sz w:val="24"/>
          <w:szCs w:val="24"/>
        </w:rPr>
        <w:t xml:space="preserve"> </w:t>
      </w:r>
      <w:r w:rsidR="009902C7" w:rsidRPr="00560D2B">
        <w:rPr>
          <w:sz w:val="24"/>
          <w:szCs w:val="24"/>
        </w:rPr>
        <w:t>Оптовая надбавка на медицинские товары не должна превышать 50% максимальной взимаемой оптовой надбавки, предусмотренной законодательством Республики Беларусь.</w:t>
      </w:r>
    </w:p>
    <w:p w:rsidR="009902C7" w:rsidRPr="00356653" w:rsidRDefault="009902C7" w:rsidP="00DC1D73">
      <w:pPr>
        <w:tabs>
          <w:tab w:val="left" w:pos="360"/>
        </w:tabs>
        <w:autoSpaceDE w:val="0"/>
        <w:autoSpaceDN w:val="0"/>
        <w:adjustRightInd w:val="0"/>
        <w:ind w:firstLine="180"/>
        <w:jc w:val="both"/>
        <w:rPr>
          <w:i/>
          <w:iCs/>
          <w:strike/>
          <w:color w:val="000000"/>
          <w:sz w:val="24"/>
          <w:szCs w:val="24"/>
        </w:rPr>
      </w:pPr>
    </w:p>
    <w:p w:rsidR="00DC1D73" w:rsidRPr="00356653" w:rsidRDefault="00DC1D73" w:rsidP="00DC1D73">
      <w:pPr>
        <w:tabs>
          <w:tab w:val="left" w:pos="360"/>
        </w:tabs>
        <w:autoSpaceDE w:val="0"/>
        <w:autoSpaceDN w:val="0"/>
        <w:adjustRightInd w:val="0"/>
        <w:ind w:firstLine="180"/>
        <w:jc w:val="both"/>
        <w:rPr>
          <w:color w:val="000000"/>
          <w:sz w:val="24"/>
          <w:szCs w:val="24"/>
        </w:rPr>
      </w:pPr>
    </w:p>
    <w:p w:rsidR="00DC1D73" w:rsidRPr="00356653" w:rsidRDefault="00DC1D73" w:rsidP="00DC1D73">
      <w:pPr>
        <w:numPr>
          <w:ilvl w:val="0"/>
          <w:numId w:val="20"/>
        </w:numPr>
        <w:autoSpaceDE w:val="0"/>
        <w:autoSpaceDN w:val="0"/>
        <w:adjustRightInd w:val="0"/>
        <w:jc w:val="center"/>
        <w:rPr>
          <w:b/>
          <w:bCs/>
          <w:color w:val="000000"/>
          <w:sz w:val="24"/>
          <w:szCs w:val="24"/>
        </w:rPr>
      </w:pPr>
      <w:r w:rsidRPr="00356653">
        <w:rPr>
          <w:b/>
          <w:bCs/>
          <w:color w:val="000000"/>
          <w:sz w:val="24"/>
          <w:szCs w:val="24"/>
        </w:rPr>
        <w:t>Условия и сроки  поставки</w:t>
      </w:r>
    </w:p>
    <w:p w:rsidR="00DC1D73" w:rsidRPr="00DA04F8" w:rsidRDefault="00DC1D73" w:rsidP="00D93197">
      <w:pPr>
        <w:tabs>
          <w:tab w:val="left" w:pos="360"/>
        </w:tabs>
        <w:autoSpaceDE w:val="0"/>
        <w:autoSpaceDN w:val="0"/>
        <w:adjustRightInd w:val="0"/>
        <w:ind w:firstLine="180"/>
        <w:jc w:val="both"/>
        <w:rPr>
          <w:rFonts w:eastAsia="Calibri"/>
          <w:color w:val="000000"/>
          <w:sz w:val="24"/>
          <w:szCs w:val="24"/>
        </w:rPr>
      </w:pPr>
      <w:r w:rsidRPr="00356653">
        <w:rPr>
          <w:color w:val="000000"/>
          <w:sz w:val="24"/>
          <w:szCs w:val="24"/>
        </w:rPr>
        <w:lastRenderedPageBreak/>
        <w:t>3.1.</w:t>
      </w:r>
      <w:r w:rsidRPr="00356653">
        <w:rPr>
          <w:color w:val="000000"/>
          <w:sz w:val="24"/>
          <w:szCs w:val="24"/>
        </w:rPr>
        <w:tab/>
        <w:t>Поставщик поставляет Покупателю</w:t>
      </w:r>
      <w:r w:rsidRPr="00356653">
        <w:rPr>
          <w:color w:val="000000"/>
          <w:spacing w:val="-2"/>
          <w:sz w:val="24"/>
          <w:szCs w:val="24"/>
        </w:rPr>
        <w:t xml:space="preserve"> товар, указанный в </w:t>
      </w:r>
      <w:r w:rsidRPr="00356653">
        <w:rPr>
          <w:snapToGrid w:val="0"/>
          <w:spacing w:val="2"/>
          <w:sz w:val="24"/>
          <w:szCs w:val="24"/>
        </w:rPr>
        <w:t>Спецификации (ях) №__ (Приложение (ях) №__)</w:t>
      </w:r>
      <w:r w:rsidRPr="00356653">
        <w:rPr>
          <w:color w:val="000000"/>
          <w:spacing w:val="-2"/>
          <w:sz w:val="24"/>
          <w:szCs w:val="24"/>
        </w:rPr>
        <w:t xml:space="preserve"> к настоя</w:t>
      </w:r>
      <w:r w:rsidRPr="00356653">
        <w:rPr>
          <w:color w:val="000000"/>
          <w:spacing w:val="-2"/>
          <w:sz w:val="24"/>
          <w:szCs w:val="24"/>
        </w:rPr>
        <w:softHyphen/>
        <w:t>щему договору</w:t>
      </w:r>
      <w:r w:rsidR="00D93197">
        <w:rPr>
          <w:color w:val="000000"/>
          <w:spacing w:val="-2"/>
          <w:sz w:val="24"/>
          <w:szCs w:val="24"/>
        </w:rPr>
        <w:t xml:space="preserve"> </w:t>
      </w:r>
      <w:r w:rsidRPr="00DA04F8">
        <w:rPr>
          <w:rFonts w:eastAsia="Calibri"/>
          <w:color w:val="000000"/>
          <w:sz w:val="24"/>
          <w:szCs w:val="24"/>
        </w:rPr>
        <w:t xml:space="preserve"> в течение «____» календарных дней с даты направления Покупателем </w:t>
      </w:r>
      <w:r w:rsidRPr="00DA04F8">
        <w:rPr>
          <w:rFonts w:eastAsia="Calibri"/>
          <w:sz w:val="24"/>
          <w:szCs w:val="24"/>
        </w:rPr>
        <w:t>письменного уведомления о готовности принять товар в количестве, ассортименте, указанном в уведомлении.</w:t>
      </w:r>
    </w:p>
    <w:p w:rsidR="00EB6FB3" w:rsidRPr="00EB6FB3" w:rsidRDefault="00EB6FB3" w:rsidP="00EB6FB3">
      <w:pPr>
        <w:tabs>
          <w:tab w:val="left" w:pos="360"/>
        </w:tabs>
        <w:autoSpaceDE w:val="0"/>
        <w:autoSpaceDN w:val="0"/>
        <w:adjustRightInd w:val="0"/>
        <w:ind w:firstLine="180"/>
        <w:jc w:val="both"/>
        <w:rPr>
          <w:sz w:val="24"/>
          <w:szCs w:val="24"/>
        </w:rPr>
      </w:pPr>
      <w:r w:rsidRPr="00EB6FB3">
        <w:rPr>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DC1D73" w:rsidRPr="00356653" w:rsidRDefault="00DC1D73" w:rsidP="00DC1D73">
      <w:pPr>
        <w:tabs>
          <w:tab w:val="left" w:pos="360"/>
        </w:tabs>
        <w:autoSpaceDE w:val="0"/>
        <w:autoSpaceDN w:val="0"/>
        <w:adjustRightInd w:val="0"/>
        <w:ind w:firstLine="180"/>
        <w:jc w:val="both"/>
        <w:rPr>
          <w:strike/>
          <w:color w:val="000000"/>
          <w:sz w:val="24"/>
          <w:szCs w:val="24"/>
        </w:rPr>
      </w:pPr>
      <w:r w:rsidRPr="00356653">
        <w:rPr>
          <w:color w:val="000000"/>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 договора. </w:t>
      </w:r>
    </w:p>
    <w:p w:rsidR="00DC1D73" w:rsidRDefault="00DC1D73" w:rsidP="00DC1D73">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w:t>
      </w:r>
      <w:r w:rsidRPr="00356653">
        <w:rPr>
          <w:rFonts w:eastAsia="Calibri"/>
          <w:sz w:val="24"/>
          <w:szCs w:val="24"/>
        </w:rPr>
        <w:t>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B67138" w:rsidRPr="009E3266" w:rsidRDefault="00B67138" w:rsidP="00DC1D73">
      <w:pPr>
        <w:widowControl w:val="0"/>
        <w:ind w:firstLine="180"/>
        <w:jc w:val="both"/>
        <w:rPr>
          <w:rFonts w:eastAsia="Calibri"/>
          <w:sz w:val="24"/>
          <w:szCs w:val="24"/>
        </w:rPr>
      </w:pPr>
      <w:r w:rsidRPr="009E3266">
        <w:rPr>
          <w:rFonts w:eastAsia="Calibri"/>
          <w:sz w:val="24"/>
          <w:szCs w:val="24"/>
        </w:rPr>
        <w:t xml:space="preserve">Поставщик обязан направить Покупателю по электронной почте </w:t>
      </w:r>
      <w:hyperlink r:id="rId7" w:history="1">
        <w:r w:rsidRPr="009E3266">
          <w:rPr>
            <w:rStyle w:val="af4"/>
            <w:rFonts w:eastAsia="Calibri"/>
            <w:color w:val="auto"/>
            <w:sz w:val="24"/>
            <w:szCs w:val="24"/>
            <w:lang w:val="en-US"/>
          </w:rPr>
          <w:t>or</w:t>
        </w:r>
        <w:r w:rsidRPr="009E3266">
          <w:rPr>
            <w:rStyle w:val="af4"/>
            <w:rFonts w:eastAsia="Calibri"/>
            <w:color w:val="auto"/>
            <w:sz w:val="24"/>
            <w:szCs w:val="24"/>
          </w:rPr>
          <w:t>@</w:t>
        </w:r>
        <w:r w:rsidRPr="009E3266">
          <w:rPr>
            <w:rStyle w:val="af4"/>
            <w:rFonts w:eastAsia="Calibri"/>
            <w:color w:val="auto"/>
            <w:sz w:val="24"/>
            <w:szCs w:val="24"/>
            <w:lang w:val="en-US"/>
          </w:rPr>
          <w:t>mdt</w:t>
        </w:r>
        <w:r w:rsidRPr="009E3266">
          <w:rPr>
            <w:rStyle w:val="af4"/>
            <w:rFonts w:eastAsia="Calibri"/>
            <w:color w:val="auto"/>
            <w:sz w:val="24"/>
            <w:szCs w:val="24"/>
          </w:rPr>
          <w:t>.</w:t>
        </w:r>
        <w:r w:rsidRPr="009E3266">
          <w:rPr>
            <w:rStyle w:val="af4"/>
            <w:rFonts w:eastAsia="Calibri"/>
            <w:color w:val="auto"/>
            <w:sz w:val="24"/>
            <w:szCs w:val="24"/>
            <w:lang w:val="en-US"/>
          </w:rPr>
          <w:t>by</w:t>
        </w:r>
      </w:hyperlink>
      <w:r w:rsidRPr="009E3266">
        <w:rPr>
          <w:rFonts w:eastAsia="Calibri"/>
          <w:sz w:val="24"/>
          <w:szCs w:val="24"/>
        </w:rPr>
        <w:t xml:space="preserve"> до даты поставки товара на склад Покупателя</w:t>
      </w:r>
      <w:r w:rsidR="00DB2CC2" w:rsidRPr="009E3266">
        <w:rPr>
          <w:rFonts w:eastAsia="Calibri"/>
          <w:sz w:val="24"/>
          <w:szCs w:val="24"/>
        </w:rPr>
        <w:t xml:space="preserve"> </w:t>
      </w:r>
      <w:r w:rsidR="009E3266" w:rsidRPr="009E3266">
        <w:rPr>
          <w:rFonts w:eastAsia="Calibri"/>
          <w:sz w:val="24"/>
          <w:szCs w:val="24"/>
        </w:rPr>
        <w:t>копии</w:t>
      </w:r>
      <w:r w:rsidR="00DB2CC2" w:rsidRPr="009E3266">
        <w:rPr>
          <w:rFonts w:eastAsia="Calibri"/>
          <w:sz w:val="24"/>
          <w:szCs w:val="24"/>
        </w:rPr>
        <w:t xml:space="preserve"> документов</w:t>
      </w:r>
      <w:r w:rsidRPr="009E3266">
        <w:rPr>
          <w:rFonts w:eastAsia="Calibri"/>
          <w:sz w:val="24"/>
          <w:szCs w:val="24"/>
        </w:rPr>
        <w:t>, указанные в п. 3.5.</w:t>
      </w:r>
    </w:p>
    <w:p w:rsidR="00DC1D73" w:rsidRPr="00356653" w:rsidRDefault="00DC1D73" w:rsidP="00DC1D73">
      <w:pPr>
        <w:tabs>
          <w:tab w:val="left" w:pos="360"/>
        </w:tabs>
        <w:autoSpaceDE w:val="0"/>
        <w:autoSpaceDN w:val="0"/>
        <w:adjustRightInd w:val="0"/>
        <w:ind w:firstLine="180"/>
        <w:jc w:val="both"/>
        <w:rPr>
          <w:color w:val="000000"/>
          <w:sz w:val="24"/>
          <w:szCs w:val="24"/>
        </w:rPr>
      </w:pPr>
      <w:r w:rsidRPr="009E3266">
        <w:rPr>
          <w:color w:val="000000"/>
          <w:sz w:val="24"/>
          <w:szCs w:val="24"/>
        </w:rPr>
        <w:t>3.3. Товар должен быть поставлен Поставщиком Покупателю по адресу: Республика</w:t>
      </w:r>
      <w:r w:rsidRPr="00356653">
        <w:rPr>
          <w:color w:val="000000"/>
          <w:sz w:val="24"/>
          <w:szCs w:val="24"/>
        </w:rPr>
        <w:t xml:space="preserve"> Беларусь</w:t>
      </w:r>
      <w:r w:rsidR="00B67138">
        <w:rPr>
          <w:color w:val="000000"/>
          <w:sz w:val="24"/>
          <w:szCs w:val="24"/>
        </w:rPr>
        <w:t>,</w:t>
      </w:r>
      <w:r w:rsidR="00B67138" w:rsidRPr="00B67138">
        <w:t xml:space="preserve"> </w:t>
      </w:r>
      <w:r w:rsidR="00B67138" w:rsidRPr="00B67138">
        <w:rPr>
          <w:color w:val="000000"/>
          <w:sz w:val="24"/>
          <w:szCs w:val="24"/>
        </w:rPr>
        <w:t>г. Гомель, ул. Чонгарской дивизии, 14, тел. +375 232 35-68-80, 35-67-84, факс +375 232 35-88-71</w:t>
      </w:r>
      <w:r w:rsidRPr="00356653">
        <w:rPr>
          <w:color w:val="000000"/>
          <w:sz w:val="24"/>
          <w:szCs w:val="24"/>
        </w:rPr>
        <w:t xml:space="preserve"> </w:t>
      </w:r>
      <w:r w:rsidRPr="00356653">
        <w:rPr>
          <w:i/>
          <w:iCs/>
          <w:color w:val="000000"/>
          <w:sz w:val="24"/>
          <w:szCs w:val="24"/>
        </w:rPr>
        <w:t>(Покупателем может быть указано иное место поставки).</w:t>
      </w:r>
    </w:p>
    <w:p w:rsidR="00DC1D73" w:rsidRPr="00356653" w:rsidRDefault="00DC1D73" w:rsidP="00DC1D73">
      <w:pPr>
        <w:tabs>
          <w:tab w:val="left" w:pos="360"/>
        </w:tabs>
        <w:autoSpaceDE w:val="0"/>
        <w:autoSpaceDN w:val="0"/>
        <w:adjustRightInd w:val="0"/>
        <w:ind w:firstLine="180"/>
        <w:jc w:val="both"/>
        <w:rPr>
          <w:color w:val="000000"/>
          <w:sz w:val="24"/>
          <w:szCs w:val="24"/>
        </w:rPr>
      </w:pPr>
      <w:r w:rsidRPr="00356653">
        <w:rPr>
          <w:color w:val="000000"/>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DC1D73" w:rsidRPr="00356653" w:rsidRDefault="00DC1D73" w:rsidP="00DC1D73">
      <w:pPr>
        <w:tabs>
          <w:tab w:val="left" w:pos="360"/>
        </w:tabs>
        <w:autoSpaceDE w:val="0"/>
        <w:autoSpaceDN w:val="0"/>
        <w:adjustRightInd w:val="0"/>
        <w:ind w:firstLine="180"/>
        <w:jc w:val="both"/>
        <w:rPr>
          <w:color w:val="000000"/>
          <w:sz w:val="24"/>
          <w:szCs w:val="24"/>
        </w:rPr>
      </w:pPr>
      <w:r w:rsidRPr="00356653">
        <w:rPr>
          <w:color w:val="000000"/>
          <w:sz w:val="24"/>
          <w:szCs w:val="24"/>
        </w:rPr>
        <w:t>3.5. Поставка товара должна сопровождаться следующими документами:</w:t>
      </w:r>
    </w:p>
    <w:p w:rsidR="00711BE0" w:rsidRPr="00711BE0" w:rsidRDefault="00711BE0" w:rsidP="00711BE0">
      <w:pPr>
        <w:tabs>
          <w:tab w:val="left" w:pos="360"/>
        </w:tabs>
        <w:autoSpaceDE w:val="0"/>
        <w:autoSpaceDN w:val="0"/>
        <w:adjustRightInd w:val="0"/>
        <w:ind w:firstLine="180"/>
        <w:jc w:val="both"/>
        <w:rPr>
          <w:color w:val="000000"/>
          <w:sz w:val="24"/>
          <w:szCs w:val="24"/>
        </w:rPr>
      </w:pPr>
      <w:r w:rsidRPr="00711BE0">
        <w:rPr>
          <w:color w:val="000000"/>
          <w:sz w:val="24"/>
          <w:szCs w:val="24"/>
        </w:rPr>
        <w:tab/>
        <w:t>- товарно-транспортная (товарная) накладная – 1 оригинал;</w:t>
      </w:r>
    </w:p>
    <w:p w:rsidR="00DC1D73" w:rsidRDefault="00DC1D73" w:rsidP="00DC1D73">
      <w:pPr>
        <w:tabs>
          <w:tab w:val="left" w:pos="360"/>
        </w:tabs>
        <w:autoSpaceDE w:val="0"/>
        <w:autoSpaceDN w:val="0"/>
        <w:adjustRightInd w:val="0"/>
        <w:ind w:firstLine="180"/>
        <w:jc w:val="both"/>
        <w:rPr>
          <w:sz w:val="24"/>
          <w:szCs w:val="24"/>
        </w:rPr>
      </w:pPr>
      <w:r w:rsidRPr="00356653">
        <w:rPr>
          <w:color w:val="000000"/>
          <w:sz w:val="24"/>
          <w:szCs w:val="24"/>
        </w:rPr>
        <w:tab/>
      </w:r>
      <w:r w:rsidRPr="00A57EA2">
        <w:rPr>
          <w:sz w:val="24"/>
          <w:szCs w:val="24"/>
        </w:rPr>
        <w:t>-</w:t>
      </w:r>
      <w:r w:rsidRPr="00BA0236">
        <w:rPr>
          <w:color w:val="FF0000"/>
          <w:sz w:val="24"/>
          <w:szCs w:val="24"/>
        </w:rPr>
        <w:t xml:space="preserve"> </w:t>
      </w:r>
      <w:r w:rsidRPr="000159F3">
        <w:rPr>
          <w:sz w:val="24"/>
          <w:szCs w:val="24"/>
        </w:rPr>
        <w:t>упаковочный лист с указанием количества товара в каждом грузовом месте, веса нетто, веса брутто, даты изготовления  каждой товарной позиции товарно-транспортной (товарной) накладной, (</w:t>
      </w:r>
      <w:r w:rsidRPr="000159F3">
        <w:rPr>
          <w:i/>
          <w:iCs/>
          <w:sz w:val="24"/>
          <w:szCs w:val="24"/>
        </w:rPr>
        <w:t>для стерильных медицинских изделий и изделий, имеющих срок годности, стерильности)</w:t>
      </w:r>
      <w:r w:rsidRPr="000159F3">
        <w:rPr>
          <w:sz w:val="24"/>
          <w:szCs w:val="24"/>
        </w:rPr>
        <w:t xml:space="preserve"> номера партии, лота, даты изготовления, срока годности, стерильности, температурных условий хранения – 1 оригинал и 1 копия</w:t>
      </w:r>
      <w:r w:rsidR="003B0F99" w:rsidRPr="000159F3">
        <w:rPr>
          <w:sz w:val="24"/>
          <w:szCs w:val="24"/>
        </w:rPr>
        <w:t xml:space="preserve"> </w:t>
      </w:r>
      <w:r w:rsidR="003B0F99" w:rsidRPr="000159F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0159F3">
        <w:rPr>
          <w:sz w:val="24"/>
          <w:szCs w:val="24"/>
        </w:rPr>
        <w:t>;</w:t>
      </w:r>
    </w:p>
    <w:p w:rsidR="00A57EA2" w:rsidRPr="00E965FA" w:rsidRDefault="00E965FA" w:rsidP="00DC1D73">
      <w:pPr>
        <w:tabs>
          <w:tab w:val="left" w:pos="360"/>
        </w:tabs>
        <w:autoSpaceDE w:val="0"/>
        <w:autoSpaceDN w:val="0"/>
        <w:adjustRightInd w:val="0"/>
        <w:ind w:firstLine="180"/>
        <w:jc w:val="both"/>
        <w:rPr>
          <w:sz w:val="24"/>
          <w:szCs w:val="24"/>
        </w:rPr>
      </w:pPr>
      <w:r w:rsidRPr="00E965FA">
        <w:rPr>
          <w:sz w:val="24"/>
          <w:szCs w:val="24"/>
        </w:rPr>
        <w:t>- сертификат</w:t>
      </w:r>
      <w:r w:rsidR="006158C4">
        <w:rPr>
          <w:sz w:val="24"/>
          <w:szCs w:val="24"/>
        </w:rPr>
        <w:t xml:space="preserve"> </w:t>
      </w:r>
      <w:r w:rsidRPr="00E965FA">
        <w:rPr>
          <w:sz w:val="24"/>
          <w:szCs w:val="24"/>
        </w:rPr>
        <w:t xml:space="preserve">качества изготовителя (производителя) товара </w:t>
      </w:r>
      <w:r w:rsidR="006158C4">
        <w:rPr>
          <w:sz w:val="24"/>
          <w:szCs w:val="24"/>
        </w:rPr>
        <w:t>(паспорт</w:t>
      </w:r>
      <w:r w:rsidR="00F654A3">
        <w:rPr>
          <w:sz w:val="24"/>
          <w:szCs w:val="24"/>
        </w:rPr>
        <w:t xml:space="preserve"> качества</w:t>
      </w:r>
      <w:r w:rsidR="006158C4">
        <w:rPr>
          <w:sz w:val="24"/>
          <w:szCs w:val="24"/>
        </w:rPr>
        <w:t xml:space="preserve">) </w:t>
      </w:r>
      <w:r w:rsidR="00A57EA2" w:rsidRPr="00E965FA">
        <w:rPr>
          <w:sz w:val="24"/>
          <w:szCs w:val="24"/>
        </w:rPr>
        <w:t>– 1 копия, заверенная Поставщиком;</w:t>
      </w:r>
    </w:p>
    <w:p w:rsidR="00DC1D73" w:rsidRPr="000159F3"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0159F3">
        <w:rPr>
          <w:sz w:val="24"/>
          <w:szCs w:val="24"/>
        </w:rPr>
        <w:t xml:space="preserve">декларация </w:t>
      </w:r>
      <w:r w:rsidR="00711BE0">
        <w:rPr>
          <w:sz w:val="24"/>
          <w:szCs w:val="24"/>
        </w:rPr>
        <w:t>на товары</w:t>
      </w:r>
      <w:r w:rsidRPr="000159F3">
        <w:rPr>
          <w:sz w:val="24"/>
          <w:szCs w:val="24"/>
        </w:rPr>
        <w:t xml:space="preserve">– 1 копия; </w:t>
      </w:r>
      <w:r w:rsidRPr="000159F3">
        <w:rPr>
          <w:i/>
          <w:iCs/>
          <w:sz w:val="24"/>
          <w:szCs w:val="24"/>
        </w:rPr>
        <w:t xml:space="preserve">(для товаров происхождения стран, не являющихся членами </w:t>
      </w:r>
      <w:r w:rsidRPr="000159F3">
        <w:rPr>
          <w:sz w:val="24"/>
          <w:szCs w:val="24"/>
        </w:rPr>
        <w:t>ЕАЭС</w:t>
      </w:r>
      <w:r w:rsidRPr="000159F3">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11BE0" w:rsidRPr="00711BE0" w:rsidRDefault="00711BE0" w:rsidP="00711BE0">
      <w:pPr>
        <w:autoSpaceDE w:val="0"/>
        <w:autoSpaceDN w:val="0"/>
        <w:adjustRightInd w:val="0"/>
        <w:ind w:firstLine="180"/>
        <w:jc w:val="both"/>
        <w:rPr>
          <w:i/>
          <w:iCs/>
          <w:sz w:val="24"/>
          <w:szCs w:val="24"/>
        </w:rPr>
      </w:pPr>
      <w:r w:rsidRPr="00711BE0">
        <w:rPr>
          <w:sz w:val="24"/>
          <w:szCs w:val="24"/>
        </w:rPr>
        <w:t xml:space="preserve">- документ, подтверждающий дату оприходования товара на складе первого импортера  (товарную накладную или статистическую декларацию, которая должна быть предоставлена не позднее 15 числа месяца, следующего за месяцем, в котором товар был оприходован на складе первого импортера) – 1 копия </w:t>
      </w:r>
      <w:r w:rsidRPr="00711BE0">
        <w:rPr>
          <w:i/>
          <w:iCs/>
          <w:sz w:val="24"/>
          <w:szCs w:val="24"/>
        </w:rPr>
        <w:t xml:space="preserve">(для товаров, произведенных и поставляемых с территории стран членов </w:t>
      </w:r>
      <w:r w:rsidRPr="00711BE0">
        <w:rPr>
          <w:sz w:val="24"/>
          <w:szCs w:val="24"/>
        </w:rPr>
        <w:t>ЕАЭС</w:t>
      </w:r>
      <w:r w:rsidRPr="00711BE0">
        <w:rPr>
          <w:i/>
          <w:iCs/>
          <w:sz w:val="24"/>
          <w:szCs w:val="24"/>
        </w:rPr>
        <w:t xml:space="preserve">, либо при поставке товара происхождения стран, не являющихся членами </w:t>
      </w:r>
      <w:r w:rsidRPr="00711BE0">
        <w:rPr>
          <w:sz w:val="24"/>
          <w:szCs w:val="24"/>
        </w:rPr>
        <w:t>ЕАЭС</w:t>
      </w:r>
      <w:r w:rsidRPr="00711BE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11BE0">
        <w:rPr>
          <w:sz w:val="24"/>
          <w:szCs w:val="24"/>
        </w:rPr>
        <w:t xml:space="preserve">ЕАЭС, </w:t>
      </w:r>
      <w:r w:rsidRPr="00711BE0">
        <w:rPr>
          <w:i/>
          <w:iCs/>
          <w:sz w:val="24"/>
          <w:szCs w:val="24"/>
        </w:rPr>
        <w:t>за исключением Республики Беларусь);</w:t>
      </w:r>
    </w:p>
    <w:p w:rsidR="00DC1D73" w:rsidRPr="00AD00B2" w:rsidRDefault="00DC1D73" w:rsidP="00DC1D73">
      <w:pPr>
        <w:widowControl w:val="0"/>
        <w:ind w:firstLine="180"/>
        <w:jc w:val="both"/>
        <w:rPr>
          <w:rFonts w:eastAsia="Calibri"/>
          <w:i/>
          <w:iCs/>
          <w:strike/>
        </w:rPr>
      </w:pPr>
      <w:r w:rsidRPr="00830CED">
        <w:rPr>
          <w:rFonts w:eastAsia="Calibri"/>
          <w:sz w:val="24"/>
          <w:szCs w:val="24"/>
        </w:rPr>
        <w:t xml:space="preserve">- </w:t>
      </w:r>
      <w:r w:rsidR="00AD00B2" w:rsidRPr="00830CED">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w:t>
      </w:r>
      <w:r w:rsidR="005807D6" w:rsidRPr="00830CED">
        <w:rPr>
          <w:rFonts w:eastAsia="Calibri"/>
          <w:sz w:val="24"/>
          <w:szCs w:val="24"/>
        </w:rPr>
        <w:t xml:space="preserve"> (действующе</w:t>
      </w:r>
      <w:r w:rsidR="00317C6E" w:rsidRPr="00830CED">
        <w:rPr>
          <w:rFonts w:eastAsia="Calibri"/>
          <w:sz w:val="24"/>
          <w:szCs w:val="24"/>
        </w:rPr>
        <w:t>е</w:t>
      </w:r>
      <w:r w:rsidR="005807D6" w:rsidRPr="00830CED">
        <w:rPr>
          <w:rFonts w:eastAsia="Calibri"/>
          <w:sz w:val="24"/>
          <w:szCs w:val="24"/>
        </w:rPr>
        <w:t xml:space="preserve"> регистрационно</w:t>
      </w:r>
      <w:r w:rsidR="00317C6E" w:rsidRPr="00830CED">
        <w:rPr>
          <w:rFonts w:eastAsia="Calibri"/>
          <w:sz w:val="24"/>
          <w:szCs w:val="24"/>
        </w:rPr>
        <w:t>е</w:t>
      </w:r>
      <w:r w:rsidR="005807D6" w:rsidRPr="00830CED">
        <w:rPr>
          <w:rFonts w:eastAsia="Calibri"/>
          <w:sz w:val="24"/>
          <w:szCs w:val="24"/>
        </w:rPr>
        <w:t xml:space="preserve"> удостоверени</w:t>
      </w:r>
      <w:r w:rsidR="00317C6E" w:rsidRPr="00830CED">
        <w:rPr>
          <w:rFonts w:eastAsia="Calibri"/>
          <w:sz w:val="24"/>
          <w:szCs w:val="24"/>
        </w:rPr>
        <w:t>е</w:t>
      </w:r>
      <w:r w:rsidR="005807D6" w:rsidRPr="00830CED">
        <w:rPr>
          <w:rFonts w:eastAsia="Calibri"/>
          <w:sz w:val="24"/>
          <w:szCs w:val="24"/>
        </w:rPr>
        <w:t>, выданно</w:t>
      </w:r>
      <w:r w:rsidR="00317C6E" w:rsidRPr="00830CED">
        <w:rPr>
          <w:rFonts w:eastAsia="Calibri"/>
          <w:sz w:val="24"/>
          <w:szCs w:val="24"/>
        </w:rPr>
        <w:t>е</w:t>
      </w:r>
      <w:r w:rsidR="005807D6" w:rsidRPr="00830CED">
        <w:rPr>
          <w:rFonts w:eastAsia="Calibri"/>
          <w:sz w:val="24"/>
          <w:szCs w:val="24"/>
        </w:rPr>
        <w:t xml:space="preserve"> в рамках ЕАЭС)</w:t>
      </w:r>
      <w:r w:rsidR="00AD00B2" w:rsidRPr="00830CED">
        <w:rPr>
          <w:rFonts w:eastAsia="Calibri"/>
          <w:sz w:val="24"/>
          <w:szCs w:val="24"/>
        </w:rPr>
        <w:t xml:space="preserve"> или сведения из государственного реестра медицинской техники и изделий медицинского назначения Республики Беларусь</w:t>
      </w:r>
      <w:r w:rsidR="005807D6" w:rsidRPr="00830CED">
        <w:rPr>
          <w:rFonts w:eastAsia="Calibri"/>
          <w:sz w:val="24"/>
          <w:szCs w:val="24"/>
        </w:rPr>
        <w:t xml:space="preserve"> (сведения из единого реестра медицинских изделий, зарегистрированных в рамках ЕАЭС)</w:t>
      </w:r>
      <w:r w:rsidR="00AD00B2" w:rsidRPr="00830CED">
        <w:rPr>
          <w:rFonts w:eastAsia="Calibri"/>
          <w:sz w:val="24"/>
          <w:szCs w:val="24"/>
        </w:rPr>
        <w:t xml:space="preserve"> - 1 копия</w:t>
      </w:r>
      <w:r w:rsidR="00EB6FB3">
        <w:rPr>
          <w:rFonts w:eastAsia="Calibri"/>
          <w:sz w:val="24"/>
          <w:szCs w:val="24"/>
        </w:rPr>
        <w:t>, заверенная поставщиком</w:t>
      </w:r>
      <w:r w:rsidR="00AD00B2" w:rsidRPr="00830CED">
        <w:rPr>
          <w:rFonts w:eastAsia="Calibri"/>
          <w:sz w:val="24"/>
          <w:szCs w:val="24"/>
        </w:rPr>
        <w:t>;</w:t>
      </w:r>
    </w:p>
    <w:p w:rsidR="00DC1D73" w:rsidRPr="00A57EA2" w:rsidRDefault="00DC1D73" w:rsidP="00DC1D73">
      <w:pPr>
        <w:widowControl w:val="0"/>
        <w:ind w:firstLine="180"/>
        <w:jc w:val="both"/>
        <w:rPr>
          <w:rFonts w:eastAsia="Calibri"/>
          <w:sz w:val="24"/>
          <w:szCs w:val="24"/>
        </w:rPr>
      </w:pPr>
      <w:r w:rsidRPr="00A57EA2">
        <w:rPr>
          <w:rFonts w:eastAsia="Calibri"/>
          <w:sz w:val="24"/>
          <w:szCs w:val="24"/>
        </w:rPr>
        <w:t xml:space="preserve">- действующее удостоверение о государственной гигиенической регистрации </w:t>
      </w:r>
      <w:r w:rsidRPr="00A57EA2">
        <w:rPr>
          <w:rFonts w:eastAsia="Arial Unicode MS"/>
          <w:sz w:val="24"/>
          <w:szCs w:val="24"/>
        </w:rPr>
        <w:lastRenderedPageBreak/>
        <w:t>Республики Беларусь либо свидетельство о государственной регистрации Таможенного союза или ЕАЭС</w:t>
      </w:r>
      <w:r w:rsidRPr="00A57EA2">
        <w:rPr>
          <w:rFonts w:eastAsia="Calibri"/>
          <w:sz w:val="24"/>
          <w:szCs w:val="24"/>
        </w:rPr>
        <w:t xml:space="preserve"> – 1 копия </w:t>
      </w:r>
      <w:r w:rsidRPr="00A57EA2">
        <w:rPr>
          <w:rFonts w:eastAsia="Calibri"/>
          <w:i/>
          <w:iCs/>
          <w:sz w:val="24"/>
          <w:szCs w:val="24"/>
        </w:rPr>
        <w:t>(для дезинфицирующих и моющих средств)</w:t>
      </w:r>
      <w:r w:rsidRPr="00A57EA2">
        <w:rPr>
          <w:rFonts w:eastAsia="Calibri"/>
          <w:sz w:val="24"/>
          <w:szCs w:val="24"/>
        </w:rPr>
        <w:t>;</w:t>
      </w:r>
    </w:p>
    <w:p w:rsidR="00DC1D73" w:rsidRPr="00A57EA2" w:rsidRDefault="00DC1D73" w:rsidP="00DC1D73">
      <w:pPr>
        <w:autoSpaceDE w:val="0"/>
        <w:autoSpaceDN w:val="0"/>
        <w:adjustRightInd w:val="0"/>
        <w:ind w:firstLine="180"/>
        <w:jc w:val="both"/>
        <w:rPr>
          <w:i/>
          <w:iCs/>
          <w:sz w:val="24"/>
          <w:szCs w:val="24"/>
        </w:rPr>
      </w:pPr>
      <w:r w:rsidRPr="00A57EA2">
        <w:rPr>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A57EA2">
        <w:rPr>
          <w:i/>
          <w:iCs/>
          <w:sz w:val="24"/>
          <w:szCs w:val="24"/>
        </w:rPr>
        <w:t xml:space="preserve"> </w:t>
      </w:r>
      <w:r w:rsidR="00762586" w:rsidRPr="00A57EA2">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00EB6FB3">
        <w:rPr>
          <w:i/>
          <w:iCs/>
          <w:sz w:val="24"/>
          <w:szCs w:val="24"/>
        </w:rPr>
        <w:t>;</w:t>
      </w:r>
    </w:p>
    <w:p w:rsidR="00DC1D73" w:rsidRDefault="00DC1D73" w:rsidP="00DC1D73">
      <w:pPr>
        <w:autoSpaceDE w:val="0"/>
        <w:autoSpaceDN w:val="0"/>
        <w:adjustRightInd w:val="0"/>
        <w:ind w:firstLine="180"/>
        <w:jc w:val="both"/>
        <w:rPr>
          <w:i/>
          <w:iCs/>
          <w:sz w:val="24"/>
          <w:szCs w:val="24"/>
        </w:rPr>
      </w:pPr>
      <w:r w:rsidRPr="00A57EA2">
        <w:rPr>
          <w:sz w:val="24"/>
          <w:szCs w:val="24"/>
        </w:rPr>
        <w:t>- сертификат стерильности изготовителя (производителя)  – 1 копия заверенная Поставщиком; (</w:t>
      </w:r>
      <w:r w:rsidRPr="00A57EA2">
        <w:rPr>
          <w:i/>
          <w:iCs/>
          <w:sz w:val="24"/>
          <w:szCs w:val="24"/>
        </w:rPr>
        <w:t>для стерильных медицинских изделий, за исключением товара, происхождения Республики Беларусь)</w:t>
      </w:r>
      <w:r w:rsidR="00EB6FB3">
        <w:rPr>
          <w:i/>
          <w:iCs/>
          <w:sz w:val="24"/>
          <w:szCs w:val="24"/>
        </w:rPr>
        <w:t>.</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w:t>
      </w:r>
      <w:r w:rsidR="00EB6FB3">
        <w:rPr>
          <w:rFonts w:eastAsia="Calibri"/>
          <w:sz w:val="24"/>
          <w:szCs w:val="24"/>
        </w:rPr>
        <w:t>6</w:t>
      </w:r>
      <w:r w:rsidRPr="00356653">
        <w:rPr>
          <w:rFonts w:eastAsia="Calibri"/>
          <w:sz w:val="24"/>
          <w:szCs w:val="24"/>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DC1D73" w:rsidRPr="00356653" w:rsidRDefault="00DC1D73" w:rsidP="00DC1D73">
      <w:pPr>
        <w:widowControl w:val="0"/>
        <w:ind w:firstLine="180"/>
        <w:jc w:val="both"/>
        <w:rPr>
          <w:rFonts w:eastAsia="Calibri"/>
          <w:sz w:val="24"/>
          <w:szCs w:val="24"/>
        </w:rPr>
      </w:pPr>
    </w:p>
    <w:p w:rsidR="00DC1D73" w:rsidRPr="00356653" w:rsidRDefault="00DC1D73" w:rsidP="00DC1D73">
      <w:pPr>
        <w:numPr>
          <w:ilvl w:val="0"/>
          <w:numId w:val="18"/>
        </w:numPr>
        <w:autoSpaceDE w:val="0"/>
        <w:autoSpaceDN w:val="0"/>
        <w:adjustRightInd w:val="0"/>
        <w:ind w:firstLine="360"/>
        <w:jc w:val="center"/>
        <w:rPr>
          <w:b/>
          <w:bCs/>
          <w:color w:val="000000"/>
          <w:sz w:val="24"/>
          <w:szCs w:val="24"/>
        </w:rPr>
      </w:pPr>
      <w:r w:rsidRPr="00356653">
        <w:rPr>
          <w:b/>
          <w:bCs/>
          <w:color w:val="000000"/>
          <w:sz w:val="24"/>
          <w:szCs w:val="24"/>
        </w:rPr>
        <w:t>Платежи</w:t>
      </w:r>
    </w:p>
    <w:p w:rsidR="00EB6FB3" w:rsidRPr="005942C3" w:rsidRDefault="00EB6FB3" w:rsidP="00EB6FB3">
      <w:pPr>
        <w:tabs>
          <w:tab w:val="left" w:pos="360"/>
        </w:tabs>
        <w:autoSpaceDE w:val="0"/>
        <w:autoSpaceDN w:val="0"/>
        <w:adjustRightInd w:val="0"/>
        <w:ind w:firstLine="360"/>
        <w:jc w:val="both"/>
        <w:rPr>
          <w:color w:val="000000" w:themeColor="text1"/>
          <w:sz w:val="24"/>
          <w:szCs w:val="24"/>
        </w:rPr>
      </w:pPr>
      <w:r w:rsidRPr="005942C3">
        <w:rPr>
          <w:color w:val="000000" w:themeColor="text1"/>
          <w:sz w:val="24"/>
          <w:szCs w:val="24"/>
        </w:rPr>
        <w:t>4.1 Оплата за поставленный товар (</w:t>
      </w:r>
      <w:r w:rsidRPr="005942C3">
        <w:rPr>
          <w:color w:val="000000" w:themeColor="text1"/>
          <w:spacing w:val="-4"/>
          <w:sz w:val="24"/>
          <w:szCs w:val="24"/>
        </w:rPr>
        <w:t>по соответствующей Спецификации) по</w:t>
      </w:r>
      <w:r w:rsidRPr="005942C3">
        <w:rPr>
          <w:color w:val="000000" w:themeColor="text1"/>
          <w:spacing w:val="-2"/>
          <w:sz w:val="24"/>
          <w:szCs w:val="24"/>
        </w:rPr>
        <w:t xml:space="preserve"> настоящему договору</w:t>
      </w:r>
      <w:r w:rsidRPr="005942C3">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Pr="005942C3">
        <w:rPr>
          <w:rFonts w:eastAsia="Calibri"/>
          <w:sz w:val="24"/>
          <w:szCs w:val="24"/>
        </w:rPr>
        <w:t xml:space="preserve">, но не позднее </w:t>
      </w:r>
      <w:r>
        <w:rPr>
          <w:rFonts w:eastAsia="Calibri"/>
          <w:sz w:val="24"/>
          <w:szCs w:val="24"/>
        </w:rPr>
        <w:t>90</w:t>
      </w:r>
      <w:r w:rsidRPr="005942C3">
        <w:rPr>
          <w:rFonts w:eastAsia="Calibri"/>
          <w:sz w:val="24"/>
          <w:szCs w:val="24"/>
        </w:rPr>
        <w:t xml:space="preserve"> календарных дней с даты поставки товара при условии соответствия товара условиям договора</w:t>
      </w:r>
      <w:r w:rsidRPr="005942C3">
        <w:rPr>
          <w:color w:val="000000" w:themeColor="text1"/>
          <w:sz w:val="24"/>
          <w:szCs w:val="24"/>
        </w:rPr>
        <w:t xml:space="preserve"> и предоставления Поставщиком всех документов, предусмотренных п.3.5, настоящего договора</w:t>
      </w:r>
      <w:r w:rsidRPr="005942C3">
        <w:rPr>
          <w:i/>
          <w:iCs/>
          <w:color w:val="000000" w:themeColor="text1"/>
          <w:sz w:val="24"/>
          <w:szCs w:val="24"/>
        </w:rPr>
        <w:t>.</w:t>
      </w:r>
    </w:p>
    <w:p w:rsidR="00DC1D73" w:rsidRPr="00356653" w:rsidRDefault="00DC1D73" w:rsidP="00DC1D73">
      <w:pPr>
        <w:tabs>
          <w:tab w:val="left" w:pos="360"/>
        </w:tabs>
        <w:autoSpaceDE w:val="0"/>
        <w:autoSpaceDN w:val="0"/>
        <w:adjustRightInd w:val="0"/>
        <w:jc w:val="both"/>
        <w:rPr>
          <w:color w:val="000000"/>
          <w:sz w:val="24"/>
          <w:szCs w:val="24"/>
        </w:rPr>
      </w:pPr>
      <w:r w:rsidRPr="00356653">
        <w:rPr>
          <w:color w:val="000000"/>
          <w:sz w:val="24"/>
          <w:szCs w:val="24"/>
        </w:rPr>
        <w:tab/>
        <w:t xml:space="preserve">4.2. Датой оплаты товара считается дата списания банком денежных средств со счета Покупателя на </w:t>
      </w:r>
      <w:r w:rsidRPr="00356653">
        <w:rPr>
          <w:sz w:val="24"/>
          <w:szCs w:val="24"/>
        </w:rPr>
        <w:t xml:space="preserve">расчетный счет </w:t>
      </w:r>
      <w:r w:rsidRPr="00356653">
        <w:rPr>
          <w:color w:val="000000"/>
          <w:sz w:val="24"/>
          <w:szCs w:val="24"/>
        </w:rPr>
        <w:t xml:space="preserve">Поставщика, указанный в настоящем договоре. </w:t>
      </w:r>
    </w:p>
    <w:p w:rsidR="00DC1D73" w:rsidRPr="00356653" w:rsidRDefault="00DC1D73" w:rsidP="00DC1D73">
      <w:pPr>
        <w:tabs>
          <w:tab w:val="left" w:pos="360"/>
        </w:tabs>
        <w:autoSpaceDE w:val="0"/>
        <w:autoSpaceDN w:val="0"/>
        <w:adjustRightInd w:val="0"/>
        <w:ind w:left="2119" w:firstLine="360"/>
        <w:jc w:val="both"/>
        <w:rPr>
          <w:color w:val="000000"/>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 и маркировка</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5.1. Поставщик поставляет товар в упаковке, предусмотренной нормативно-технической документацией.</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B6FB3">
        <w:rPr>
          <w:rFonts w:eastAsia="Calibri"/>
          <w:color w:val="000000"/>
          <w:sz w:val="24"/>
          <w:szCs w:val="24"/>
        </w:rPr>
        <w:softHyphen/>
        <w:t>грузке кранами или погрузчиками и не допускать перемещение товара внутри тары при транспорти</w:t>
      </w:r>
      <w:r w:rsidRPr="00EB6FB3">
        <w:rPr>
          <w:rFonts w:eastAsia="Calibri"/>
          <w:color w:val="000000"/>
          <w:sz w:val="24"/>
          <w:szCs w:val="24"/>
        </w:rPr>
        <w:softHyphen/>
        <w:t>ровке и погрузке.</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5.4. Каждое грузовое место должно содержать следующую маркировку:</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1. Договор №;</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2. Поставщик, наименование и адрес;</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3. Покупатель, наименование и адрес;</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 xml:space="preserve">  4. Количество грузовых мест в партии и порядковый номер места и количество мест внутри партии;</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 Вес брутто грузового места в килограммах;</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6. Вес нетто грузового места в килограммах.</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Pr="00EB6FB3">
        <w:rPr>
          <w:rFonts w:eastAsia="Calibri"/>
          <w:strike/>
          <w:color w:val="000000"/>
          <w:sz w:val="24"/>
          <w:szCs w:val="24"/>
        </w:rPr>
        <w:t xml:space="preserve"> </w:t>
      </w:r>
      <w:r w:rsidRPr="00EB6FB3">
        <w:rPr>
          <w:rFonts w:eastAsia="Calibri"/>
          <w:color w:val="000000"/>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EB6FB3">
        <w:rPr>
          <w:rFonts w:eastAsia="Calibri"/>
          <w:color w:val="000000"/>
          <w:sz w:val="24"/>
          <w:szCs w:val="24"/>
        </w:rPr>
        <w:softHyphen/>
        <w:t>непроницаемый конверт, прикрепленный к внеш</w:t>
      </w:r>
      <w:r w:rsidRPr="00EB6FB3">
        <w:rPr>
          <w:rFonts w:eastAsia="Calibri"/>
          <w:color w:val="000000"/>
          <w:sz w:val="24"/>
          <w:szCs w:val="24"/>
        </w:rPr>
        <w:softHyphen/>
        <w:t>ней стороне каждого ящика. Другой экземпляр упаковочного листа вместе с другими документами в водонепрони</w:t>
      </w:r>
      <w:r w:rsidRPr="00EB6FB3">
        <w:rPr>
          <w:rFonts w:eastAsia="Calibri"/>
          <w:color w:val="000000"/>
          <w:sz w:val="24"/>
          <w:szCs w:val="24"/>
        </w:rPr>
        <w:softHyphen/>
        <w:t>цаемом конверте помещается в ящик с товаром.</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5.9. В случае отсутствия маркировки, предусмотренной настоящим разделом, Покупатель вправе отказаться от приемки товара.</w:t>
      </w:r>
    </w:p>
    <w:p w:rsidR="00EB6FB3" w:rsidRPr="00EB6FB3" w:rsidRDefault="00EB6FB3" w:rsidP="00EB6FB3">
      <w:pPr>
        <w:ind w:firstLine="180"/>
        <w:jc w:val="both"/>
        <w:rPr>
          <w:color w:val="000000"/>
          <w:sz w:val="24"/>
          <w:szCs w:val="24"/>
        </w:rPr>
      </w:pPr>
      <w:r w:rsidRPr="00EB6FB3">
        <w:rPr>
          <w:color w:val="000000"/>
          <w:sz w:val="24"/>
          <w:szCs w:val="24"/>
        </w:rPr>
        <w:t xml:space="preserve">5.10. </w:t>
      </w:r>
      <w:r w:rsidRPr="00EB6FB3">
        <w:rPr>
          <w:rFonts w:eastAsia="Calibri"/>
          <w:iCs/>
          <w:color w:val="000000"/>
          <w:sz w:val="24"/>
          <w:szCs w:val="24"/>
          <w:lang w:eastAsia="en-US"/>
        </w:rPr>
        <w:t xml:space="preserve">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(или) на инструкцию по применению </w:t>
      </w:r>
      <w:r w:rsidRPr="00EB6FB3">
        <w:rPr>
          <w:rFonts w:eastAsia="Calibri"/>
          <w:i/>
          <w:iCs/>
          <w:color w:val="000000"/>
          <w:sz w:val="24"/>
          <w:szCs w:val="24"/>
          <w:lang w:eastAsia="en-US"/>
        </w:rPr>
        <w:t>(для изделий, прошедших процедуру регистрации в рамках ЕАЭС).</w:t>
      </w:r>
    </w:p>
    <w:p w:rsidR="00EB6FB3" w:rsidRPr="00EB6FB3" w:rsidRDefault="00EB6FB3" w:rsidP="00EB6FB3">
      <w:pPr>
        <w:ind w:firstLine="180"/>
        <w:jc w:val="both"/>
        <w:rPr>
          <w:rFonts w:eastAsia="Calibri"/>
          <w:i/>
          <w:iCs/>
          <w:color w:val="000000"/>
          <w:sz w:val="24"/>
          <w:szCs w:val="24"/>
        </w:rPr>
      </w:pPr>
      <w:r w:rsidRPr="00EB6FB3">
        <w:rPr>
          <w:rFonts w:eastAsia="Calibri"/>
          <w:color w:val="000000"/>
          <w:sz w:val="24"/>
          <w:szCs w:val="24"/>
        </w:rPr>
        <w:t>5.11. Каждая единица стерильного товара должна быть в упаковке, имеющей отметку «Стерильно».</w:t>
      </w:r>
    </w:p>
    <w:p w:rsidR="0053579D" w:rsidRPr="00356653" w:rsidRDefault="0053579D" w:rsidP="00DC1D73">
      <w:pPr>
        <w:ind w:firstLine="180"/>
        <w:jc w:val="both"/>
        <w:rPr>
          <w:rFonts w:eastAsia="Calibri"/>
          <w:i/>
          <w:iCs/>
          <w:sz w:val="24"/>
          <w:szCs w:val="24"/>
        </w:rPr>
      </w:pPr>
    </w:p>
    <w:p w:rsidR="00DC1D73" w:rsidRPr="00356653" w:rsidRDefault="00DC1D73" w:rsidP="00DC1D73">
      <w:pPr>
        <w:autoSpaceDE w:val="0"/>
        <w:autoSpaceDN w:val="0"/>
        <w:adjustRightInd w:val="0"/>
        <w:ind w:firstLine="360"/>
        <w:jc w:val="center"/>
        <w:rPr>
          <w:b/>
          <w:bCs/>
          <w:color w:val="000000"/>
          <w:sz w:val="24"/>
          <w:szCs w:val="24"/>
        </w:rPr>
      </w:pPr>
      <w:r w:rsidRPr="00356653">
        <w:rPr>
          <w:b/>
          <w:bCs/>
          <w:color w:val="000000"/>
          <w:sz w:val="24"/>
          <w:szCs w:val="24"/>
        </w:rPr>
        <w:t>6. Качество, количество и комплектность товара</w:t>
      </w:r>
    </w:p>
    <w:p w:rsidR="00EB6FB3" w:rsidRPr="00EB6FB3" w:rsidRDefault="00EB6FB3" w:rsidP="00EB6FB3">
      <w:pPr>
        <w:tabs>
          <w:tab w:val="left" w:pos="360"/>
        </w:tabs>
        <w:autoSpaceDE w:val="0"/>
        <w:autoSpaceDN w:val="0"/>
        <w:adjustRightInd w:val="0"/>
        <w:ind w:firstLine="180"/>
        <w:jc w:val="both"/>
        <w:rPr>
          <w:color w:val="000000"/>
          <w:sz w:val="24"/>
          <w:szCs w:val="24"/>
        </w:rPr>
      </w:pPr>
      <w:r w:rsidRPr="00EB6FB3">
        <w:rPr>
          <w:color w:val="000000"/>
          <w:sz w:val="24"/>
          <w:szCs w:val="24"/>
        </w:rPr>
        <w:t xml:space="preserve">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 наличии такового), предложению Поставщика, предоставленному на процедуру государственной закупки, в соответствии с которой заключен настоящий договор. </w:t>
      </w:r>
    </w:p>
    <w:p w:rsidR="00EB6FB3" w:rsidRPr="00EB6FB3" w:rsidRDefault="00EB6FB3" w:rsidP="00EB6FB3">
      <w:pPr>
        <w:tabs>
          <w:tab w:val="left" w:pos="360"/>
        </w:tabs>
        <w:autoSpaceDE w:val="0"/>
        <w:autoSpaceDN w:val="0"/>
        <w:adjustRightInd w:val="0"/>
        <w:ind w:firstLine="180"/>
        <w:jc w:val="both"/>
        <w:rPr>
          <w:color w:val="000000"/>
          <w:sz w:val="24"/>
          <w:szCs w:val="24"/>
        </w:rPr>
      </w:pPr>
      <w:r w:rsidRPr="00EB6FB3">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EB6FB3" w:rsidRPr="00EB6FB3" w:rsidRDefault="00EB6FB3" w:rsidP="00EB6FB3">
      <w:pPr>
        <w:ind w:right="-1" w:firstLine="142"/>
        <w:jc w:val="both"/>
        <w:rPr>
          <w:rFonts w:eastAsia="Calibri"/>
          <w:sz w:val="24"/>
          <w:szCs w:val="24"/>
        </w:rPr>
      </w:pPr>
      <w:r w:rsidRPr="00EB6FB3">
        <w:rPr>
          <w:rFonts w:eastAsia="Calibri"/>
          <w:color w:val="000000"/>
          <w:sz w:val="24"/>
          <w:szCs w:val="24"/>
        </w:rPr>
        <w:t xml:space="preserve">6.3 </w:t>
      </w:r>
      <w:r w:rsidRPr="00EB6FB3">
        <w:rPr>
          <w:rFonts w:eastAsia="Calibri"/>
          <w:sz w:val="24"/>
          <w:szCs w:val="24"/>
        </w:rPr>
        <w:t>Если товар окажется несоответствующим условиям, предусмотренным п. 6.1 настоящего договора, Покупатель вправе по своему выбору:</w:t>
      </w:r>
    </w:p>
    <w:p w:rsidR="00EB6FB3" w:rsidRPr="00EB6FB3" w:rsidRDefault="00EB6FB3" w:rsidP="00EB6FB3">
      <w:pPr>
        <w:autoSpaceDE w:val="0"/>
        <w:autoSpaceDN w:val="0"/>
        <w:adjustRightInd w:val="0"/>
        <w:ind w:firstLine="180"/>
        <w:jc w:val="both"/>
        <w:rPr>
          <w:sz w:val="24"/>
          <w:szCs w:val="24"/>
        </w:rPr>
      </w:pPr>
      <w:r w:rsidRPr="00EB6FB3">
        <w:rPr>
          <w:sz w:val="24"/>
          <w:szCs w:val="24"/>
        </w:rPr>
        <w:t>- отказаться от принятия и оплаты товара;</w:t>
      </w:r>
    </w:p>
    <w:p w:rsidR="00EB6FB3" w:rsidRPr="00EB6FB3" w:rsidRDefault="00EB6FB3" w:rsidP="00EB6FB3">
      <w:pPr>
        <w:spacing w:line="240" w:lineRule="atLeast"/>
        <w:ind w:firstLine="180"/>
        <w:jc w:val="both"/>
        <w:rPr>
          <w:rFonts w:eastAsia="Calibri"/>
          <w:sz w:val="24"/>
          <w:szCs w:val="24"/>
        </w:rPr>
      </w:pPr>
      <w:r w:rsidRPr="00EB6FB3">
        <w:rPr>
          <w:rFonts w:eastAsia="Calibri"/>
          <w:sz w:val="24"/>
          <w:szCs w:val="24"/>
        </w:rPr>
        <w:lastRenderedPageBreak/>
        <w:t>- потребовать от Поставщика возврата уплаченных сумм в течение 5 календарных дней</w:t>
      </w:r>
      <w:r w:rsidRPr="00EB6FB3">
        <w:rPr>
          <w:rFonts w:eastAsia="Calibri"/>
          <w:color w:val="000000"/>
          <w:sz w:val="24"/>
          <w:szCs w:val="24"/>
        </w:rPr>
        <w:t xml:space="preserve"> с даты направления уведомления</w:t>
      </w:r>
      <w:r w:rsidRPr="00EB6FB3">
        <w:rPr>
          <w:rFonts w:eastAsia="Calibri"/>
          <w:sz w:val="24"/>
          <w:szCs w:val="24"/>
        </w:rPr>
        <w:t xml:space="preserve"> </w:t>
      </w:r>
      <w:r w:rsidRPr="00EB6FB3">
        <w:rPr>
          <w:rFonts w:eastAsia="Calibri"/>
          <w:color w:val="000000"/>
          <w:sz w:val="24"/>
          <w:szCs w:val="24"/>
        </w:rPr>
        <w:t>о поставке товара, несоответствующего условиям договора</w:t>
      </w:r>
      <w:r w:rsidRPr="00EB6FB3">
        <w:rPr>
          <w:rFonts w:eastAsia="Calibri"/>
          <w:sz w:val="24"/>
          <w:szCs w:val="24"/>
        </w:rPr>
        <w:t xml:space="preserve"> (если товар уже оплачен);</w:t>
      </w:r>
    </w:p>
    <w:p w:rsidR="00EB6FB3" w:rsidRPr="00EB6FB3" w:rsidRDefault="00EB6FB3" w:rsidP="00EB6FB3">
      <w:pPr>
        <w:spacing w:line="240" w:lineRule="atLeast"/>
        <w:ind w:firstLine="180"/>
        <w:jc w:val="both"/>
        <w:rPr>
          <w:rFonts w:eastAsia="Calibri"/>
          <w:color w:val="000000"/>
          <w:sz w:val="24"/>
          <w:szCs w:val="24"/>
        </w:rPr>
      </w:pPr>
      <w:r w:rsidRPr="00EB6FB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EB6FB3">
        <w:rPr>
          <w:rFonts w:eastAsia="Calibri"/>
          <w:color w:val="000000"/>
          <w:sz w:val="24"/>
          <w:szCs w:val="24"/>
        </w:rPr>
        <w:t>с даты направления уведомления о поставке товара, несоответствующего условиям договора.</w:t>
      </w:r>
    </w:p>
    <w:p w:rsidR="00EB6FB3" w:rsidRPr="00EB6FB3" w:rsidRDefault="00EB6FB3" w:rsidP="00EB6FB3">
      <w:pPr>
        <w:ind w:firstLine="180"/>
        <w:jc w:val="both"/>
        <w:rPr>
          <w:snapToGrid w:val="0"/>
          <w:sz w:val="24"/>
          <w:szCs w:val="24"/>
        </w:rPr>
      </w:pPr>
      <w:r w:rsidRPr="00EB6FB3">
        <w:rPr>
          <w:snapToGrid w:val="0"/>
          <w:sz w:val="24"/>
          <w:szCs w:val="24"/>
        </w:rPr>
        <w:t>Все расходы, связанные с заменой товара, несет Поставщик.</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Замена товара, устранение дефектов либо доукомплектование товара не освобождает Поставщика от обязанности по уплате неустойки согласно пункту 9.4 настоящего договора.</w:t>
      </w:r>
    </w:p>
    <w:p w:rsidR="00EB6FB3" w:rsidRPr="00EB6FB3" w:rsidRDefault="00EB6FB3" w:rsidP="00EB6FB3">
      <w:pPr>
        <w:tabs>
          <w:tab w:val="left" w:pos="360"/>
        </w:tabs>
        <w:autoSpaceDE w:val="0"/>
        <w:autoSpaceDN w:val="0"/>
        <w:adjustRightInd w:val="0"/>
        <w:ind w:firstLine="180"/>
        <w:jc w:val="both"/>
        <w:rPr>
          <w:color w:val="000000"/>
          <w:sz w:val="24"/>
          <w:szCs w:val="24"/>
        </w:rPr>
      </w:pPr>
      <w:r w:rsidRPr="00EB6FB3">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EB6FB3" w:rsidRPr="00EB6FB3" w:rsidRDefault="00EB6FB3" w:rsidP="00EB6FB3">
      <w:pPr>
        <w:tabs>
          <w:tab w:val="left" w:pos="360"/>
        </w:tabs>
        <w:autoSpaceDE w:val="0"/>
        <w:autoSpaceDN w:val="0"/>
        <w:adjustRightInd w:val="0"/>
        <w:ind w:firstLine="180"/>
        <w:jc w:val="both"/>
        <w:rPr>
          <w:color w:val="000000"/>
          <w:sz w:val="24"/>
          <w:szCs w:val="24"/>
        </w:rPr>
      </w:pPr>
      <w:r w:rsidRPr="00EB6FB3">
        <w:rPr>
          <w:color w:val="000000"/>
          <w:sz w:val="24"/>
          <w:szCs w:val="24"/>
        </w:rPr>
        <w:t>6.4. Поставщик гарантирует качество поставленного товара, как в целом, так и составных и комплектующих частей.</w:t>
      </w:r>
    </w:p>
    <w:p w:rsidR="00EB6FB3" w:rsidRPr="00356653" w:rsidRDefault="00EB6FB3" w:rsidP="00DC1D73">
      <w:pPr>
        <w:tabs>
          <w:tab w:val="left" w:pos="360"/>
        </w:tabs>
        <w:autoSpaceDE w:val="0"/>
        <w:autoSpaceDN w:val="0"/>
        <w:adjustRightInd w:val="0"/>
        <w:ind w:firstLine="180"/>
        <w:jc w:val="both"/>
        <w:rPr>
          <w:color w:val="000000"/>
          <w:sz w:val="24"/>
          <w:szCs w:val="24"/>
        </w:rPr>
      </w:pPr>
    </w:p>
    <w:p w:rsidR="00DC1D73" w:rsidRPr="00356653" w:rsidRDefault="00DC1D73" w:rsidP="00DC1D73">
      <w:pPr>
        <w:numPr>
          <w:ilvl w:val="0"/>
          <w:numId w:val="19"/>
        </w:numPr>
        <w:autoSpaceDE w:val="0"/>
        <w:autoSpaceDN w:val="0"/>
        <w:adjustRightInd w:val="0"/>
        <w:ind w:firstLine="360"/>
        <w:jc w:val="center"/>
        <w:rPr>
          <w:b/>
          <w:bCs/>
          <w:color w:val="000000"/>
          <w:sz w:val="24"/>
          <w:szCs w:val="24"/>
        </w:rPr>
      </w:pPr>
      <w:r w:rsidRPr="00356653">
        <w:rPr>
          <w:b/>
          <w:bCs/>
          <w:color w:val="000000"/>
          <w:sz w:val="24"/>
          <w:szCs w:val="24"/>
        </w:rPr>
        <w:t>Приемка товара</w:t>
      </w:r>
    </w:p>
    <w:p w:rsidR="00EB6FB3" w:rsidRPr="005942C3" w:rsidRDefault="00EB6FB3" w:rsidP="00EB6FB3">
      <w:pPr>
        <w:widowControl w:val="0"/>
        <w:autoSpaceDE w:val="0"/>
        <w:autoSpaceDN w:val="0"/>
        <w:adjustRightInd w:val="0"/>
        <w:spacing w:line="240" w:lineRule="atLeast"/>
        <w:ind w:firstLine="180"/>
        <w:jc w:val="both"/>
        <w:rPr>
          <w:color w:val="000000"/>
          <w:sz w:val="24"/>
          <w:szCs w:val="24"/>
        </w:rPr>
      </w:pPr>
      <w:r w:rsidRPr="005942C3">
        <w:rPr>
          <w:color w:val="000000" w:themeColor="text1"/>
          <w:sz w:val="24"/>
          <w:szCs w:val="24"/>
        </w:rPr>
        <w:t xml:space="preserve">7.1. </w:t>
      </w:r>
      <w:r w:rsidRPr="005942C3">
        <w:rPr>
          <w:color w:val="000000"/>
          <w:sz w:val="24"/>
          <w:szCs w:val="24"/>
        </w:rPr>
        <w:t xml:space="preserve">Приемка товара по количеству, качеству и комплектности осуществляется </w:t>
      </w:r>
      <w:r w:rsidRPr="005942C3">
        <w:rPr>
          <w:sz w:val="24"/>
          <w:szCs w:val="24"/>
        </w:rPr>
        <w:t xml:space="preserve">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5942C3">
        <w:rPr>
          <w:color w:val="000000"/>
          <w:sz w:val="24"/>
          <w:szCs w:val="24"/>
        </w:rPr>
        <w:t>настоящего договора.</w:t>
      </w:r>
    </w:p>
    <w:p w:rsidR="00EB6FB3" w:rsidRPr="005942C3" w:rsidRDefault="00EB6FB3" w:rsidP="00EB6FB3">
      <w:pPr>
        <w:widowControl w:val="0"/>
        <w:autoSpaceDE w:val="0"/>
        <w:autoSpaceDN w:val="0"/>
        <w:adjustRightInd w:val="0"/>
        <w:spacing w:line="240" w:lineRule="atLeast"/>
        <w:ind w:firstLine="180"/>
        <w:jc w:val="both"/>
        <w:rPr>
          <w:color w:val="000000"/>
          <w:sz w:val="24"/>
          <w:szCs w:val="24"/>
        </w:rPr>
      </w:pPr>
      <w:r w:rsidRPr="005942C3">
        <w:rPr>
          <w:color w:val="000000"/>
          <w:sz w:val="24"/>
          <w:szCs w:val="24"/>
        </w:rPr>
        <w:t xml:space="preserve">Приемка товара по количеству, качеству и комплектности осуществляется и конечным получателем товара. </w:t>
      </w:r>
    </w:p>
    <w:p w:rsidR="00EB6FB3" w:rsidRPr="005942C3" w:rsidRDefault="00EB6FB3" w:rsidP="00EB6FB3">
      <w:pPr>
        <w:spacing w:line="240" w:lineRule="atLeast"/>
        <w:ind w:firstLine="180"/>
        <w:jc w:val="both"/>
        <w:rPr>
          <w:strike/>
          <w:sz w:val="24"/>
          <w:szCs w:val="24"/>
        </w:rPr>
      </w:pPr>
      <w:r w:rsidRPr="005942C3">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EB6FB3" w:rsidRPr="005942C3" w:rsidRDefault="00EB6FB3" w:rsidP="00EB6FB3">
      <w:pPr>
        <w:autoSpaceDE w:val="0"/>
        <w:autoSpaceDN w:val="0"/>
        <w:adjustRightInd w:val="0"/>
        <w:ind w:firstLine="540"/>
        <w:jc w:val="both"/>
        <w:rPr>
          <w:rFonts w:eastAsiaTheme="minorHAnsi"/>
          <w:sz w:val="24"/>
          <w:szCs w:val="24"/>
          <w:lang w:eastAsia="en-US"/>
        </w:rPr>
      </w:pPr>
      <w:r w:rsidRPr="005942C3">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EB6FB3" w:rsidRPr="005942C3" w:rsidRDefault="00EB6FB3" w:rsidP="00EB6FB3">
      <w:pPr>
        <w:autoSpaceDE w:val="0"/>
        <w:autoSpaceDN w:val="0"/>
        <w:adjustRightInd w:val="0"/>
        <w:ind w:firstLine="540"/>
        <w:jc w:val="both"/>
        <w:rPr>
          <w:rFonts w:eastAsiaTheme="minorHAnsi"/>
          <w:sz w:val="24"/>
          <w:szCs w:val="24"/>
          <w:lang w:eastAsia="en-US"/>
        </w:rPr>
      </w:pPr>
      <w:r w:rsidRPr="005942C3">
        <w:rPr>
          <w:sz w:val="24"/>
          <w:szCs w:val="24"/>
        </w:rPr>
        <w:t xml:space="preserve">7.2. </w:t>
      </w:r>
      <w:r w:rsidRPr="005942C3">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5942C3">
        <w:rPr>
          <w:rFonts w:eastAsiaTheme="minorHAnsi"/>
          <w:sz w:val="24"/>
          <w:szCs w:val="24"/>
          <w:lang w:eastAsia="en-US"/>
        </w:rPr>
        <w:t>маркировкой товара,</w:t>
      </w:r>
      <w:r w:rsidRPr="005942C3">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5942C3">
        <w:rPr>
          <w:rFonts w:eastAsia="Calibri"/>
          <w:sz w:val="24"/>
          <w:szCs w:val="24"/>
        </w:rPr>
        <w:t xml:space="preserve"> направляет (передает) </w:t>
      </w:r>
      <w:r w:rsidRPr="005942C3">
        <w:rPr>
          <w:rFonts w:eastAsia="Calibri"/>
          <w:color w:val="000000"/>
          <w:sz w:val="24"/>
          <w:szCs w:val="24"/>
        </w:rPr>
        <w:t>Поставщику</w:t>
      </w:r>
      <w:r w:rsidRPr="005942C3">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5942C3">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EB6FB3" w:rsidRPr="005942C3" w:rsidRDefault="00EB6FB3" w:rsidP="00EB6FB3">
      <w:pPr>
        <w:widowControl w:val="0"/>
        <w:ind w:firstLine="180"/>
        <w:jc w:val="both"/>
        <w:rPr>
          <w:sz w:val="24"/>
          <w:szCs w:val="24"/>
        </w:rPr>
      </w:pPr>
      <w:r w:rsidRPr="005942C3">
        <w:rPr>
          <w:rFonts w:eastAsia="Calibri"/>
          <w:color w:val="000000"/>
          <w:sz w:val="24"/>
          <w:szCs w:val="24"/>
        </w:rPr>
        <w:t xml:space="preserve"> При расхождении с условиями договора, в том числе, при выявлении недостачи</w:t>
      </w:r>
      <w:r w:rsidRPr="005942C3">
        <w:rPr>
          <w:rFonts w:eastAsiaTheme="minorHAnsi"/>
          <w:i/>
          <w:iCs/>
          <w:sz w:val="24"/>
          <w:szCs w:val="24"/>
          <w:lang w:eastAsia="en-US"/>
        </w:rPr>
        <w:t xml:space="preserve">, </w:t>
      </w:r>
      <w:r w:rsidRPr="005942C3">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5942C3">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D02CBD" w:rsidRPr="00D02CBD" w:rsidRDefault="00D02CBD" w:rsidP="00D02CBD">
      <w:pPr>
        <w:widowControl w:val="0"/>
        <w:ind w:firstLine="180"/>
        <w:jc w:val="both"/>
        <w:rPr>
          <w:color w:val="000000"/>
          <w:sz w:val="24"/>
          <w:szCs w:val="24"/>
        </w:rPr>
      </w:pPr>
      <w:r w:rsidRPr="00D02CBD">
        <w:rPr>
          <w:sz w:val="24"/>
          <w:szCs w:val="24"/>
        </w:rPr>
        <w:lastRenderedPageBreak/>
        <w:t>7.</w:t>
      </w:r>
      <w:r>
        <w:rPr>
          <w:sz w:val="24"/>
          <w:szCs w:val="24"/>
        </w:rPr>
        <w:t>3</w:t>
      </w:r>
      <w:r w:rsidRPr="00D02CBD">
        <w:rPr>
          <w:sz w:val="24"/>
          <w:szCs w:val="24"/>
        </w:rPr>
        <w:t xml:space="preserve">. Покупатель, после поставки товара вправе потребовать устранения </w:t>
      </w:r>
      <w:r w:rsidRPr="00D02CBD">
        <w:rPr>
          <w:color w:val="000000"/>
          <w:sz w:val="24"/>
          <w:szCs w:val="24"/>
        </w:rPr>
        <w:t>Поставщиком дефектов и (или) несоответствий условиям настоящего договора:</w:t>
      </w:r>
    </w:p>
    <w:p w:rsidR="00D02CBD" w:rsidRPr="00D02CBD" w:rsidRDefault="00D02CBD" w:rsidP="00D02CBD">
      <w:pPr>
        <w:widowControl w:val="0"/>
        <w:ind w:firstLine="180"/>
        <w:jc w:val="both"/>
        <w:rPr>
          <w:color w:val="000000"/>
          <w:sz w:val="24"/>
          <w:szCs w:val="24"/>
        </w:rPr>
      </w:pPr>
      <w:r w:rsidRPr="00D02CBD">
        <w:rPr>
          <w:color w:val="000000"/>
          <w:sz w:val="24"/>
          <w:szCs w:val="24"/>
        </w:rPr>
        <w:t>7.</w:t>
      </w:r>
      <w:r>
        <w:rPr>
          <w:color w:val="000000"/>
          <w:sz w:val="24"/>
          <w:szCs w:val="24"/>
        </w:rPr>
        <w:t>3</w:t>
      </w:r>
      <w:r w:rsidRPr="00D02CBD">
        <w:rPr>
          <w:color w:val="000000"/>
          <w:sz w:val="24"/>
          <w:szCs w:val="24"/>
        </w:rPr>
        <w:t>.1. по количеству и комплектности товара:</w:t>
      </w:r>
    </w:p>
    <w:p w:rsidR="00D02CBD" w:rsidRPr="00D02CBD" w:rsidRDefault="00D02CBD" w:rsidP="00D02CBD">
      <w:pPr>
        <w:widowControl w:val="0"/>
        <w:ind w:firstLine="180"/>
        <w:jc w:val="both"/>
        <w:rPr>
          <w:color w:val="000000"/>
          <w:sz w:val="24"/>
          <w:szCs w:val="24"/>
        </w:rPr>
      </w:pPr>
      <w:r w:rsidRPr="00D02CBD">
        <w:rPr>
          <w:color w:val="000000"/>
          <w:sz w:val="24"/>
          <w:szCs w:val="24"/>
        </w:rPr>
        <w:t>- в течение 6-ти месяцев со дня поставки товара;</w:t>
      </w:r>
    </w:p>
    <w:p w:rsidR="00D02CBD" w:rsidRPr="00D02CBD" w:rsidRDefault="00D02CBD" w:rsidP="00D02CBD">
      <w:pPr>
        <w:widowControl w:val="0"/>
        <w:ind w:firstLine="180"/>
        <w:jc w:val="both"/>
        <w:rPr>
          <w:color w:val="000000"/>
          <w:sz w:val="24"/>
          <w:szCs w:val="24"/>
        </w:rPr>
      </w:pPr>
      <w:r w:rsidRPr="00D02CBD">
        <w:rPr>
          <w:color w:val="000000"/>
          <w:sz w:val="24"/>
          <w:szCs w:val="24"/>
        </w:rPr>
        <w:t>7.</w:t>
      </w:r>
      <w:r>
        <w:rPr>
          <w:color w:val="000000"/>
          <w:sz w:val="24"/>
          <w:szCs w:val="24"/>
        </w:rPr>
        <w:t>3</w:t>
      </w:r>
      <w:bookmarkStart w:id="0" w:name="_GoBack"/>
      <w:bookmarkEnd w:id="0"/>
      <w:r w:rsidRPr="00D02CBD">
        <w:rPr>
          <w:color w:val="000000"/>
          <w:sz w:val="24"/>
          <w:szCs w:val="24"/>
        </w:rPr>
        <w:t>.2. по качеству товара в течение срока годности, стерильности.</w:t>
      </w:r>
    </w:p>
    <w:p w:rsidR="000D52F1" w:rsidRDefault="000D52F1" w:rsidP="00DC1D73">
      <w:pPr>
        <w:autoSpaceDE w:val="0"/>
        <w:autoSpaceDN w:val="0"/>
        <w:adjustRightInd w:val="0"/>
        <w:ind w:firstLine="360"/>
        <w:jc w:val="center"/>
        <w:rPr>
          <w:b/>
          <w:bCs/>
          <w:color w:val="000000"/>
          <w:sz w:val="24"/>
          <w:szCs w:val="24"/>
        </w:rPr>
      </w:pPr>
    </w:p>
    <w:p w:rsidR="00DC1D73" w:rsidRPr="00356653" w:rsidRDefault="00DC1D73" w:rsidP="00DC1D73">
      <w:pPr>
        <w:autoSpaceDE w:val="0"/>
        <w:autoSpaceDN w:val="0"/>
        <w:adjustRightInd w:val="0"/>
        <w:ind w:firstLine="360"/>
        <w:jc w:val="center"/>
        <w:rPr>
          <w:b/>
          <w:bCs/>
          <w:color w:val="000000"/>
          <w:sz w:val="24"/>
          <w:szCs w:val="24"/>
        </w:rPr>
      </w:pPr>
      <w:r w:rsidRPr="00356653">
        <w:rPr>
          <w:b/>
          <w:bCs/>
          <w:color w:val="000000"/>
          <w:sz w:val="24"/>
          <w:szCs w:val="24"/>
        </w:rPr>
        <w:t>8. Гарантии</w:t>
      </w:r>
    </w:p>
    <w:p w:rsidR="00EB6FB3" w:rsidRPr="00EB6FB3" w:rsidRDefault="00EB6FB3" w:rsidP="00EB6FB3">
      <w:pPr>
        <w:tabs>
          <w:tab w:val="left" w:pos="360"/>
        </w:tabs>
        <w:autoSpaceDE w:val="0"/>
        <w:autoSpaceDN w:val="0"/>
        <w:adjustRightInd w:val="0"/>
        <w:ind w:firstLine="180"/>
        <w:jc w:val="both"/>
        <w:rPr>
          <w:color w:val="000000"/>
          <w:sz w:val="24"/>
          <w:szCs w:val="24"/>
        </w:rPr>
      </w:pPr>
      <w:r w:rsidRPr="00EB6FB3">
        <w:rPr>
          <w:color w:val="000000"/>
          <w:sz w:val="24"/>
          <w:szCs w:val="24"/>
        </w:rPr>
        <w:t xml:space="preserve">8.1. Поставщик гарантирует, что поставленный товар является новым </w:t>
      </w:r>
      <w:r w:rsidRPr="00EB6FB3">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B6FB3">
        <w:rPr>
          <w:color w:val="000000"/>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EB6FB3" w:rsidRPr="00EB6FB3" w:rsidRDefault="00EB6FB3" w:rsidP="00EB6FB3">
      <w:pPr>
        <w:widowControl w:val="0"/>
        <w:ind w:firstLine="180"/>
        <w:jc w:val="both"/>
        <w:rPr>
          <w:rFonts w:eastAsia="Calibri"/>
          <w:snapToGrid w:val="0"/>
          <w:color w:val="000000"/>
          <w:sz w:val="24"/>
          <w:szCs w:val="24"/>
        </w:rPr>
      </w:pPr>
      <w:r w:rsidRPr="00EB6FB3">
        <w:rPr>
          <w:rFonts w:eastAsia="Calibri"/>
          <w:snapToGrid w:val="0"/>
          <w:color w:val="000000"/>
          <w:sz w:val="24"/>
          <w:szCs w:val="24"/>
        </w:rPr>
        <w:t>8.2. Если в период срока годности</w:t>
      </w:r>
      <w:r w:rsidRPr="00EB6FB3">
        <w:rPr>
          <w:rFonts w:eastAsia="Calibri"/>
          <w:color w:val="000000"/>
          <w:sz w:val="24"/>
          <w:szCs w:val="24"/>
        </w:rPr>
        <w:t xml:space="preserve"> и (или) стерильности</w:t>
      </w:r>
      <w:r w:rsidRPr="00EB6FB3">
        <w:rPr>
          <w:rFonts w:eastAsia="Calibri"/>
          <w:snapToGrid w:val="0"/>
          <w:color w:val="00000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EB6FB3" w:rsidRPr="00EB6FB3" w:rsidRDefault="00EB6FB3" w:rsidP="00EB6FB3">
      <w:pPr>
        <w:widowControl w:val="0"/>
        <w:ind w:firstLine="180"/>
        <w:jc w:val="both"/>
        <w:rPr>
          <w:rFonts w:eastAsia="Calibri"/>
          <w:snapToGrid w:val="0"/>
          <w:color w:val="000000"/>
          <w:sz w:val="24"/>
          <w:szCs w:val="24"/>
        </w:rPr>
      </w:pPr>
      <w:r w:rsidRPr="00EB6FB3">
        <w:rPr>
          <w:rFonts w:eastAsia="Calibri"/>
          <w:snapToGrid w:val="0"/>
          <w:color w:val="00000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EB6FB3" w:rsidRPr="00EB6FB3" w:rsidRDefault="00EB6FB3" w:rsidP="00EB6FB3">
      <w:pPr>
        <w:widowControl w:val="0"/>
        <w:ind w:firstLine="180"/>
        <w:jc w:val="both"/>
        <w:rPr>
          <w:rFonts w:eastAsia="Calibri"/>
          <w:snapToGrid w:val="0"/>
          <w:color w:val="000000"/>
          <w:sz w:val="24"/>
          <w:szCs w:val="24"/>
        </w:rPr>
      </w:pPr>
      <w:r w:rsidRPr="00EB6FB3">
        <w:rPr>
          <w:rFonts w:eastAsia="Calibri"/>
          <w:snapToGrid w:val="0"/>
          <w:color w:val="000000"/>
          <w:sz w:val="24"/>
          <w:szCs w:val="24"/>
        </w:rPr>
        <w:t xml:space="preserve">Все расходы, связанные с заменой товара, несет Поставщик. </w:t>
      </w:r>
    </w:p>
    <w:p w:rsidR="00EB6FB3" w:rsidRPr="00EB6FB3" w:rsidRDefault="00EB6FB3" w:rsidP="00EB6FB3">
      <w:pPr>
        <w:widowControl w:val="0"/>
        <w:ind w:firstLine="180"/>
        <w:jc w:val="both"/>
        <w:rPr>
          <w:rFonts w:eastAsia="Calibri"/>
          <w:snapToGrid w:val="0"/>
          <w:color w:val="000000"/>
          <w:sz w:val="24"/>
          <w:szCs w:val="24"/>
        </w:rPr>
      </w:pPr>
      <w:r w:rsidRPr="00EB6FB3">
        <w:rPr>
          <w:rFonts w:eastAsia="Calibri"/>
          <w:snapToGrid w:val="0"/>
          <w:color w:val="00000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B6FB3" w:rsidRPr="00EB6FB3" w:rsidRDefault="00EB6FB3" w:rsidP="00EB6FB3">
      <w:pPr>
        <w:widowControl w:val="0"/>
        <w:ind w:right="-1" w:firstLine="180"/>
        <w:jc w:val="both"/>
        <w:rPr>
          <w:rFonts w:eastAsia="Calibri"/>
          <w:snapToGrid w:val="0"/>
          <w:sz w:val="24"/>
          <w:szCs w:val="24"/>
        </w:rPr>
      </w:pPr>
      <w:r w:rsidRPr="00EB6FB3">
        <w:rPr>
          <w:rFonts w:eastAsia="Calibri"/>
          <w:color w:val="000000"/>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B6FB3">
        <w:rPr>
          <w:rFonts w:eastAsia="Calibri"/>
          <w:snapToGrid w:val="0"/>
          <w:sz w:val="24"/>
          <w:szCs w:val="24"/>
        </w:rPr>
        <w:t xml:space="preserve"> </w:t>
      </w:r>
    </w:p>
    <w:p w:rsidR="00EB6FB3" w:rsidRPr="00EB6FB3" w:rsidRDefault="00EB6FB3" w:rsidP="00EB6FB3">
      <w:pPr>
        <w:widowControl w:val="0"/>
        <w:ind w:right="-1" w:firstLine="180"/>
        <w:jc w:val="both"/>
        <w:rPr>
          <w:rFonts w:eastAsia="Calibri"/>
          <w:snapToGrid w:val="0"/>
          <w:sz w:val="24"/>
          <w:szCs w:val="24"/>
        </w:rPr>
      </w:pPr>
      <w:r w:rsidRPr="00EB6FB3">
        <w:rPr>
          <w:rFonts w:eastAsia="Calibri"/>
          <w:color w:val="000000"/>
          <w:sz w:val="24"/>
          <w:szCs w:val="24"/>
          <w:lang w:eastAsia="en-US"/>
        </w:rPr>
        <w:t xml:space="preserve">Основанием для замены товара является акт об обнаружении недостатков либо  несоответствия товара. Товар подлежит замене в течение </w:t>
      </w:r>
      <w:r w:rsidRPr="00EB6FB3">
        <w:rPr>
          <w:rFonts w:eastAsia="Calibri"/>
          <w:sz w:val="24"/>
          <w:szCs w:val="24"/>
          <w:lang w:eastAsia="en-US"/>
        </w:rPr>
        <w:t xml:space="preserve">30 календарных дней </w:t>
      </w:r>
      <w:r w:rsidRPr="00EB6FB3">
        <w:rPr>
          <w:rFonts w:eastAsia="Calibri"/>
          <w:color w:val="000000"/>
          <w:sz w:val="24"/>
          <w:szCs w:val="24"/>
          <w:lang w:eastAsia="en-US"/>
        </w:rPr>
        <w:t>с даты составления акта.</w:t>
      </w:r>
      <w:r w:rsidRPr="00EB6FB3">
        <w:rPr>
          <w:rFonts w:eastAsia="Calibri"/>
          <w:snapToGrid w:val="0"/>
          <w:sz w:val="24"/>
          <w:szCs w:val="24"/>
        </w:rPr>
        <w:t xml:space="preserve"> </w:t>
      </w:r>
    </w:p>
    <w:p w:rsidR="00EB6FB3" w:rsidRPr="00EB6FB3" w:rsidRDefault="00EB6FB3" w:rsidP="00EB6FB3">
      <w:pPr>
        <w:widowControl w:val="0"/>
        <w:ind w:right="-1" w:firstLine="180"/>
        <w:jc w:val="both"/>
        <w:rPr>
          <w:rFonts w:eastAsia="Calibri"/>
          <w:snapToGrid w:val="0"/>
          <w:sz w:val="24"/>
          <w:szCs w:val="24"/>
        </w:rPr>
      </w:pPr>
      <w:r w:rsidRPr="00EB6FB3">
        <w:rPr>
          <w:rFonts w:eastAsia="Calibr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EB6FB3" w:rsidRPr="00EB6FB3" w:rsidRDefault="00EB6FB3" w:rsidP="00EB6FB3">
      <w:pPr>
        <w:widowControl w:val="0"/>
        <w:ind w:firstLine="180"/>
        <w:jc w:val="both"/>
        <w:rPr>
          <w:i/>
          <w:iCs/>
          <w:color w:val="000000"/>
          <w:spacing w:val="-2"/>
          <w:sz w:val="24"/>
          <w:szCs w:val="24"/>
        </w:rPr>
      </w:pPr>
      <w:r w:rsidRPr="00EB6FB3">
        <w:rPr>
          <w:color w:val="000000"/>
          <w:sz w:val="24"/>
          <w:szCs w:val="24"/>
        </w:rPr>
        <w:t>8.3 Д</w:t>
      </w:r>
      <w:r w:rsidRPr="00EB6FB3">
        <w:rPr>
          <w:color w:val="000000"/>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EB6FB3">
        <w:rPr>
          <w:color w:val="000000"/>
          <w:sz w:val="24"/>
          <w:szCs w:val="24"/>
        </w:rPr>
        <w:t>и (или) стерильности на дату поставки товара</w:t>
      </w:r>
      <w:r w:rsidRPr="00EB6FB3">
        <w:rPr>
          <w:color w:val="000000"/>
          <w:spacing w:val="-2"/>
          <w:sz w:val="24"/>
          <w:szCs w:val="24"/>
        </w:rPr>
        <w:t xml:space="preserve"> должен составлять не менее 11 месяцев.</w:t>
      </w:r>
    </w:p>
    <w:p w:rsidR="00EB6FB3" w:rsidRPr="00EB6FB3" w:rsidRDefault="00EB6FB3" w:rsidP="00EB6FB3">
      <w:pPr>
        <w:widowControl w:val="0"/>
        <w:ind w:firstLine="180"/>
        <w:jc w:val="both"/>
        <w:rPr>
          <w:color w:val="000000"/>
          <w:spacing w:val="-2"/>
          <w:sz w:val="24"/>
          <w:szCs w:val="24"/>
        </w:rPr>
      </w:pPr>
      <w:r w:rsidRPr="00EB6FB3">
        <w:rPr>
          <w:color w:val="000000"/>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EB6FB3">
        <w:rPr>
          <w:color w:val="000000"/>
          <w:sz w:val="24"/>
          <w:szCs w:val="24"/>
        </w:rPr>
        <w:t>и (или) стерильности на дату поставки товара</w:t>
      </w:r>
      <w:r w:rsidRPr="00EB6FB3">
        <w:rPr>
          <w:color w:val="000000"/>
          <w:spacing w:val="-2"/>
          <w:sz w:val="24"/>
          <w:szCs w:val="24"/>
        </w:rPr>
        <w:t xml:space="preserve"> должен составлять не менее 60% срока годности</w:t>
      </w:r>
      <w:r w:rsidRPr="00EB6FB3">
        <w:rPr>
          <w:color w:val="000000"/>
          <w:sz w:val="24"/>
          <w:szCs w:val="24"/>
        </w:rPr>
        <w:t xml:space="preserve"> и (или) </w:t>
      </w:r>
      <w:r w:rsidRPr="00EB6FB3">
        <w:rPr>
          <w:color w:val="000000"/>
          <w:spacing w:val="-2"/>
          <w:sz w:val="24"/>
          <w:szCs w:val="24"/>
        </w:rPr>
        <w:t>стерильности, установленного изготовителем (производителем).</w:t>
      </w:r>
    </w:p>
    <w:p w:rsidR="00EB6FB3" w:rsidRPr="00EB6FB3" w:rsidRDefault="00EB6FB3" w:rsidP="00EB6FB3">
      <w:pPr>
        <w:widowControl w:val="0"/>
        <w:ind w:firstLine="180"/>
        <w:jc w:val="both"/>
        <w:rPr>
          <w:color w:val="000000"/>
          <w:sz w:val="24"/>
          <w:szCs w:val="24"/>
        </w:rPr>
      </w:pPr>
      <w:r w:rsidRPr="00EB6FB3">
        <w:rPr>
          <w:color w:val="000000"/>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EB6FB3" w:rsidRPr="00EB6FB3" w:rsidRDefault="00EB6FB3" w:rsidP="00EB6FB3">
      <w:pPr>
        <w:widowControl w:val="0"/>
        <w:ind w:firstLine="180"/>
        <w:jc w:val="both"/>
        <w:rPr>
          <w:color w:val="000000"/>
          <w:spacing w:val="-2"/>
          <w:sz w:val="24"/>
          <w:szCs w:val="24"/>
        </w:rPr>
      </w:pPr>
      <w:r w:rsidRPr="00EB6FB3">
        <w:rPr>
          <w:sz w:val="24"/>
          <w:szCs w:val="24"/>
        </w:rPr>
        <w:t>Все расходы, связанные с заменой товара, несет Поставщик</w:t>
      </w:r>
      <w:r w:rsidRPr="00EB6FB3">
        <w:rPr>
          <w:spacing w:val="-2"/>
          <w:sz w:val="24"/>
          <w:szCs w:val="24"/>
        </w:rPr>
        <w:t>.</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lastRenderedPageBreak/>
        <w:t>Замена товара не освобождает Поставщика от обязанности по уплате неустойки согласно п.9.4 настоящего договора.</w:t>
      </w:r>
    </w:p>
    <w:p w:rsidR="00EB6FB3" w:rsidRPr="00EB6FB3" w:rsidRDefault="00EB6FB3" w:rsidP="00EB6FB3">
      <w:pPr>
        <w:widowControl w:val="0"/>
        <w:ind w:firstLine="180"/>
        <w:jc w:val="both"/>
        <w:rPr>
          <w:color w:val="000000"/>
          <w:sz w:val="24"/>
          <w:szCs w:val="24"/>
        </w:rPr>
      </w:pPr>
      <w:r w:rsidRPr="00EB6FB3">
        <w:rPr>
          <w:color w:val="000000"/>
          <w:sz w:val="24"/>
          <w:szCs w:val="24"/>
        </w:rPr>
        <w:t>8.4.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ind w:firstLine="180"/>
        <w:jc w:val="both"/>
        <w:rPr>
          <w:sz w:val="24"/>
          <w:szCs w:val="24"/>
        </w:rPr>
      </w:pPr>
    </w:p>
    <w:p w:rsidR="00DC1D73" w:rsidRPr="00804F9A" w:rsidRDefault="00804F9A" w:rsidP="00DC1D73">
      <w:pPr>
        <w:autoSpaceDE w:val="0"/>
        <w:autoSpaceDN w:val="0"/>
        <w:adjustRightInd w:val="0"/>
        <w:ind w:firstLine="360"/>
        <w:jc w:val="center"/>
        <w:rPr>
          <w:b/>
          <w:bCs/>
          <w:sz w:val="24"/>
          <w:szCs w:val="24"/>
        </w:rPr>
      </w:pPr>
      <w:r w:rsidRPr="00804F9A">
        <w:rPr>
          <w:b/>
          <w:bCs/>
          <w:sz w:val="24"/>
          <w:szCs w:val="24"/>
        </w:rPr>
        <w:t>9</w:t>
      </w:r>
      <w:r w:rsidR="00DC1D73" w:rsidRPr="00804F9A">
        <w:rPr>
          <w:b/>
          <w:bCs/>
          <w:sz w:val="24"/>
          <w:szCs w:val="24"/>
        </w:rPr>
        <w:t>. Ответственность сторон</w:t>
      </w:r>
    </w:p>
    <w:p w:rsidR="00DC1D73" w:rsidRPr="00356653" w:rsidRDefault="00DC1D73" w:rsidP="00DC1D73">
      <w:pPr>
        <w:autoSpaceDE w:val="0"/>
        <w:autoSpaceDN w:val="0"/>
        <w:adjustRightInd w:val="0"/>
        <w:ind w:firstLine="180"/>
        <w:jc w:val="both"/>
        <w:rPr>
          <w:color w:val="000000"/>
          <w:sz w:val="24"/>
          <w:szCs w:val="24"/>
        </w:rPr>
      </w:pPr>
    </w:p>
    <w:p w:rsidR="00EB6FB3" w:rsidRPr="00EB6FB3" w:rsidRDefault="00EB6FB3" w:rsidP="00EB6FB3">
      <w:pPr>
        <w:autoSpaceDE w:val="0"/>
        <w:autoSpaceDN w:val="0"/>
        <w:adjustRightInd w:val="0"/>
        <w:spacing w:line="240" w:lineRule="atLeast"/>
        <w:ind w:firstLine="180"/>
        <w:jc w:val="both"/>
        <w:rPr>
          <w:sz w:val="24"/>
          <w:szCs w:val="24"/>
        </w:rPr>
      </w:pPr>
      <w:r w:rsidRPr="00EB6FB3">
        <w:rPr>
          <w:color w:val="000000"/>
          <w:sz w:val="24"/>
          <w:szCs w:val="24"/>
        </w:rPr>
        <w:t>9.1.</w:t>
      </w:r>
      <w:r w:rsidRPr="00EB6FB3">
        <w:rPr>
          <w:color w:val="000000"/>
          <w:sz w:val="24"/>
          <w:szCs w:val="24"/>
        </w:rPr>
        <w:tab/>
        <w:t>З</w:t>
      </w:r>
      <w:r w:rsidRPr="00EB6FB3">
        <w:rPr>
          <w:sz w:val="24"/>
          <w:szCs w:val="24"/>
        </w:rPr>
        <w:t>а поставку товара, не соответствующего п.6.1 настоящего договора Поставщик уплачивает Покупателю штраф в размере 15% стоимости товара, не соответствующего условиям договора.</w:t>
      </w:r>
    </w:p>
    <w:p w:rsidR="00EB6FB3" w:rsidRPr="00EB6FB3" w:rsidRDefault="00EB6FB3" w:rsidP="00EB6FB3">
      <w:pPr>
        <w:autoSpaceDE w:val="0"/>
        <w:autoSpaceDN w:val="0"/>
        <w:adjustRightInd w:val="0"/>
        <w:ind w:firstLine="180"/>
        <w:jc w:val="both"/>
        <w:rPr>
          <w:sz w:val="24"/>
          <w:szCs w:val="24"/>
        </w:rPr>
      </w:pPr>
      <w:r w:rsidRPr="00EB6FB3">
        <w:rPr>
          <w:sz w:val="24"/>
          <w:szCs w:val="24"/>
        </w:rPr>
        <w:t>Штраф, предусмотренный пунктом 9.1, не взыскивается, если Поставщик устранит несоответствие товара условиям настоящего договора в сроки, предусмотренные пунктом 6.3 настоящего договора.</w:t>
      </w:r>
    </w:p>
    <w:p w:rsidR="00EB6FB3" w:rsidRPr="00EB6FB3" w:rsidRDefault="00EB6FB3" w:rsidP="00EB6FB3">
      <w:pPr>
        <w:autoSpaceDE w:val="0"/>
        <w:autoSpaceDN w:val="0"/>
        <w:adjustRightInd w:val="0"/>
        <w:ind w:firstLine="180"/>
        <w:jc w:val="both"/>
        <w:rPr>
          <w:color w:val="000000"/>
          <w:sz w:val="24"/>
          <w:szCs w:val="24"/>
        </w:rPr>
      </w:pPr>
      <w:r w:rsidRPr="00EB6FB3">
        <w:rPr>
          <w:sz w:val="24"/>
          <w:szCs w:val="24"/>
        </w:rPr>
        <w:t>9.2.</w:t>
      </w:r>
      <w:r w:rsidRPr="00EB6FB3">
        <w:rPr>
          <w:sz w:val="24"/>
          <w:szCs w:val="24"/>
        </w:rPr>
        <w:tab/>
        <w:t xml:space="preserve"> За поставку товара, не соответствующего по маркировке, срокам годности и/или стерильности </w:t>
      </w:r>
      <w:r w:rsidRPr="00EB6FB3">
        <w:rPr>
          <w:color w:val="000000"/>
          <w:sz w:val="24"/>
          <w:szCs w:val="24"/>
        </w:rPr>
        <w:t xml:space="preserve">Поставщик уплачивает Покупателю </w:t>
      </w:r>
      <w:r w:rsidRPr="00EB6FB3">
        <w:rPr>
          <w:sz w:val="24"/>
          <w:szCs w:val="24"/>
        </w:rPr>
        <w:t>штраф в размере 5% стоимости товара, не соответствующего условиям договора.</w:t>
      </w:r>
    </w:p>
    <w:p w:rsidR="00EB6FB3" w:rsidRPr="00EB6FB3" w:rsidRDefault="00EB6FB3" w:rsidP="00EB6FB3">
      <w:pPr>
        <w:tabs>
          <w:tab w:val="left" w:pos="420"/>
        </w:tabs>
        <w:autoSpaceDE w:val="0"/>
        <w:autoSpaceDN w:val="0"/>
        <w:adjustRightInd w:val="0"/>
        <w:ind w:firstLine="180"/>
        <w:jc w:val="both"/>
        <w:rPr>
          <w:color w:val="000000"/>
          <w:sz w:val="24"/>
          <w:szCs w:val="24"/>
        </w:rPr>
      </w:pPr>
      <w:r w:rsidRPr="00EB6FB3">
        <w:rPr>
          <w:color w:val="000000"/>
          <w:sz w:val="24"/>
          <w:szCs w:val="24"/>
        </w:rPr>
        <w:t>9.3.</w:t>
      </w:r>
      <w:r w:rsidRPr="00EB6FB3">
        <w:rPr>
          <w:color w:val="000000"/>
          <w:sz w:val="24"/>
          <w:szCs w:val="24"/>
        </w:rPr>
        <w:tab/>
        <w:t xml:space="preserve">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EB6FB3" w:rsidRPr="00EB6FB3" w:rsidRDefault="00EB6FB3" w:rsidP="00EB6FB3">
      <w:pPr>
        <w:autoSpaceDE w:val="0"/>
        <w:autoSpaceDN w:val="0"/>
        <w:adjustRightInd w:val="0"/>
        <w:ind w:firstLine="180"/>
        <w:jc w:val="both"/>
        <w:rPr>
          <w:color w:val="000000"/>
          <w:sz w:val="24"/>
          <w:szCs w:val="24"/>
        </w:rPr>
      </w:pPr>
      <w:r w:rsidRPr="00EB6FB3">
        <w:rPr>
          <w:color w:val="000000"/>
          <w:sz w:val="24"/>
          <w:szCs w:val="24"/>
        </w:rPr>
        <w:t>9.4.</w:t>
      </w:r>
      <w:r w:rsidRPr="00EB6FB3">
        <w:rPr>
          <w:color w:val="000000"/>
          <w:sz w:val="24"/>
          <w:szCs w:val="24"/>
        </w:rPr>
        <w:tab/>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EB6FB3" w:rsidRPr="00EB6FB3" w:rsidRDefault="00EB6FB3" w:rsidP="00EB6FB3">
      <w:pPr>
        <w:widowControl w:val="0"/>
        <w:ind w:firstLine="180"/>
        <w:jc w:val="both"/>
        <w:rPr>
          <w:color w:val="000000"/>
          <w:sz w:val="24"/>
          <w:szCs w:val="24"/>
        </w:rPr>
      </w:pPr>
      <w:r w:rsidRPr="00EB6FB3">
        <w:rPr>
          <w:color w:val="000000"/>
          <w:sz w:val="24"/>
          <w:szCs w:val="24"/>
        </w:rPr>
        <w:t>Пеня исчисляется:</w:t>
      </w:r>
    </w:p>
    <w:p w:rsidR="00EB6FB3" w:rsidRPr="00EB6FB3" w:rsidRDefault="00EB6FB3" w:rsidP="00EB6FB3">
      <w:pPr>
        <w:widowControl w:val="0"/>
        <w:ind w:firstLine="180"/>
        <w:jc w:val="both"/>
        <w:rPr>
          <w:color w:val="000000"/>
          <w:sz w:val="24"/>
          <w:szCs w:val="24"/>
        </w:rPr>
      </w:pPr>
      <w:r w:rsidRPr="00EB6FB3">
        <w:rPr>
          <w:color w:val="000000"/>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EB6FB3" w:rsidRPr="00EB6FB3" w:rsidRDefault="00EB6FB3" w:rsidP="00EB6FB3">
      <w:pPr>
        <w:widowControl w:val="0"/>
        <w:ind w:firstLine="180"/>
        <w:jc w:val="both"/>
        <w:rPr>
          <w:color w:val="000000"/>
          <w:sz w:val="24"/>
          <w:szCs w:val="24"/>
        </w:rPr>
      </w:pPr>
      <w:r w:rsidRPr="00EB6FB3">
        <w:rPr>
          <w:color w:val="000000"/>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EB6FB3" w:rsidRPr="00EB6FB3" w:rsidRDefault="00EB6FB3" w:rsidP="00EB6FB3">
      <w:pPr>
        <w:widowControl w:val="0"/>
        <w:ind w:firstLine="180"/>
        <w:jc w:val="both"/>
        <w:rPr>
          <w:color w:val="000000"/>
          <w:sz w:val="24"/>
          <w:szCs w:val="24"/>
        </w:rPr>
      </w:pPr>
      <w:r w:rsidRPr="00EB6FB3">
        <w:rPr>
          <w:rFonts w:eastAsia="Calibri"/>
          <w:color w:val="000000"/>
          <w:sz w:val="24"/>
          <w:szCs w:val="24"/>
          <w:lang w:eastAsia="en-US"/>
        </w:rPr>
        <w:t>9.5.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EB6FB3" w:rsidRPr="00EB6FB3" w:rsidRDefault="00EB6FB3" w:rsidP="00EB6FB3">
      <w:pPr>
        <w:tabs>
          <w:tab w:val="left" w:pos="0"/>
        </w:tabs>
        <w:autoSpaceDE w:val="0"/>
        <w:autoSpaceDN w:val="0"/>
        <w:adjustRightInd w:val="0"/>
        <w:ind w:firstLine="180"/>
        <w:jc w:val="both"/>
        <w:rPr>
          <w:strike/>
          <w:color w:val="000000"/>
          <w:sz w:val="24"/>
          <w:szCs w:val="24"/>
        </w:rPr>
      </w:pPr>
      <w:r w:rsidRPr="00EB6FB3">
        <w:rPr>
          <w:color w:val="000000"/>
          <w:sz w:val="24"/>
          <w:szCs w:val="24"/>
        </w:rPr>
        <w:t xml:space="preserve">9.6. При отказе Поставщика от поставки товара полностью или частично Поставщик уплачивает Покупателю штраф в размере 100% стоимости не поставленного товара. </w:t>
      </w:r>
    </w:p>
    <w:p w:rsidR="00EB6FB3" w:rsidRPr="00EB6FB3" w:rsidRDefault="00EB6FB3" w:rsidP="00EB6FB3">
      <w:pPr>
        <w:ind w:firstLine="180"/>
        <w:jc w:val="both"/>
        <w:rPr>
          <w:b/>
          <w:bCs/>
          <w:caps/>
          <w:color w:val="000000"/>
          <w:sz w:val="24"/>
          <w:szCs w:val="24"/>
        </w:rPr>
      </w:pPr>
      <w:r w:rsidRPr="00EB6FB3">
        <w:rPr>
          <w:snapToGrid w:val="0"/>
          <w:color w:val="000000"/>
          <w:spacing w:val="-4"/>
          <w:sz w:val="24"/>
          <w:szCs w:val="24"/>
        </w:rPr>
        <w:t xml:space="preserve">9.7.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EB6FB3" w:rsidRPr="00EB6FB3" w:rsidRDefault="00EB6FB3" w:rsidP="00EB6FB3">
      <w:pPr>
        <w:autoSpaceDE w:val="0"/>
        <w:autoSpaceDN w:val="0"/>
        <w:adjustRightInd w:val="0"/>
        <w:ind w:firstLine="180"/>
        <w:jc w:val="both"/>
        <w:rPr>
          <w:color w:val="000000"/>
          <w:sz w:val="24"/>
          <w:szCs w:val="24"/>
        </w:rPr>
      </w:pPr>
      <w:r w:rsidRPr="00EB6FB3">
        <w:rPr>
          <w:color w:val="000000"/>
          <w:sz w:val="24"/>
          <w:szCs w:val="24"/>
        </w:rPr>
        <w:t>9.8.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rsidR="00EB6FB3" w:rsidRPr="00EB6FB3" w:rsidRDefault="00EB6FB3" w:rsidP="00EB6FB3">
      <w:pPr>
        <w:autoSpaceDE w:val="0"/>
        <w:autoSpaceDN w:val="0"/>
        <w:adjustRightInd w:val="0"/>
        <w:ind w:firstLine="180"/>
        <w:jc w:val="both"/>
        <w:rPr>
          <w:color w:val="000000"/>
          <w:sz w:val="24"/>
          <w:szCs w:val="24"/>
        </w:rPr>
      </w:pPr>
      <w:r w:rsidRPr="00EB6FB3">
        <w:rPr>
          <w:color w:val="000000"/>
          <w:sz w:val="24"/>
          <w:szCs w:val="24"/>
        </w:rPr>
        <w:t>9.9. Уплата санкций не освобождает Поставщика от обязанности выполнения договора.</w:t>
      </w:r>
    </w:p>
    <w:p w:rsidR="00EB6FB3" w:rsidRPr="00EB6FB3" w:rsidRDefault="00EB6FB3" w:rsidP="00EB6FB3">
      <w:pPr>
        <w:tabs>
          <w:tab w:val="left" w:pos="0"/>
        </w:tabs>
        <w:autoSpaceDE w:val="0"/>
        <w:autoSpaceDN w:val="0"/>
        <w:adjustRightInd w:val="0"/>
        <w:ind w:firstLine="180"/>
        <w:jc w:val="both"/>
        <w:rPr>
          <w:color w:val="000000"/>
          <w:sz w:val="24"/>
          <w:szCs w:val="24"/>
        </w:rPr>
      </w:pPr>
      <w:r w:rsidRPr="00EB6FB3">
        <w:rPr>
          <w:color w:val="000000"/>
          <w:sz w:val="24"/>
          <w:szCs w:val="24"/>
        </w:rPr>
        <w:t>9.10. За просрочку исполнения денежных обязательств Покупатель уплачивает Поставщику штраф в размере 0,001% от просроченной суммы.</w:t>
      </w:r>
    </w:p>
    <w:p w:rsidR="00DC1D73" w:rsidRPr="00356653" w:rsidRDefault="00DC1D73" w:rsidP="00DC1D73">
      <w:pPr>
        <w:tabs>
          <w:tab w:val="left" w:pos="0"/>
        </w:tabs>
        <w:autoSpaceDE w:val="0"/>
        <w:autoSpaceDN w:val="0"/>
        <w:adjustRightInd w:val="0"/>
        <w:ind w:firstLine="180"/>
        <w:jc w:val="both"/>
        <w:rPr>
          <w:color w:val="000000"/>
          <w:sz w:val="24"/>
          <w:szCs w:val="24"/>
        </w:rPr>
      </w:pPr>
    </w:p>
    <w:p w:rsidR="00DC1D73" w:rsidRPr="00356653" w:rsidRDefault="00DC1D73" w:rsidP="00DC1D73">
      <w:pPr>
        <w:autoSpaceDE w:val="0"/>
        <w:autoSpaceDN w:val="0"/>
        <w:adjustRightInd w:val="0"/>
        <w:ind w:firstLine="180"/>
        <w:jc w:val="center"/>
        <w:rPr>
          <w:b/>
          <w:bCs/>
          <w:color w:val="000000"/>
          <w:sz w:val="24"/>
          <w:szCs w:val="24"/>
        </w:rPr>
      </w:pPr>
      <w:r w:rsidRPr="00356653">
        <w:rPr>
          <w:b/>
          <w:bCs/>
          <w:color w:val="000000"/>
          <w:sz w:val="24"/>
          <w:szCs w:val="24"/>
        </w:rPr>
        <w:t>1</w:t>
      </w:r>
      <w:r w:rsidR="00804F9A">
        <w:rPr>
          <w:b/>
          <w:bCs/>
          <w:color w:val="000000"/>
          <w:sz w:val="24"/>
          <w:szCs w:val="24"/>
        </w:rPr>
        <w:t>0</w:t>
      </w:r>
      <w:r w:rsidRPr="00356653">
        <w:rPr>
          <w:b/>
          <w:bCs/>
          <w:color w:val="000000"/>
          <w:sz w:val="24"/>
          <w:szCs w:val="24"/>
        </w:rPr>
        <w:t>. Форс-мажор</w:t>
      </w:r>
    </w:p>
    <w:p w:rsidR="00DC1D73" w:rsidRPr="00356653" w:rsidRDefault="00DC1D73" w:rsidP="00DC1D73">
      <w:pPr>
        <w:autoSpaceDE w:val="0"/>
        <w:autoSpaceDN w:val="0"/>
        <w:adjustRightInd w:val="0"/>
        <w:ind w:firstLine="180"/>
        <w:jc w:val="both"/>
        <w:rPr>
          <w:color w:val="000000"/>
          <w:sz w:val="24"/>
          <w:szCs w:val="24"/>
        </w:rPr>
      </w:pPr>
    </w:p>
    <w:p w:rsidR="00EB6FB3" w:rsidRPr="00EB6FB3" w:rsidRDefault="00EB6FB3" w:rsidP="00EB6FB3">
      <w:pPr>
        <w:autoSpaceDE w:val="0"/>
        <w:autoSpaceDN w:val="0"/>
        <w:adjustRightInd w:val="0"/>
        <w:ind w:firstLine="180"/>
        <w:jc w:val="both"/>
        <w:rPr>
          <w:color w:val="000000"/>
          <w:sz w:val="24"/>
          <w:szCs w:val="24"/>
        </w:rPr>
      </w:pPr>
      <w:r w:rsidRPr="00EB6FB3">
        <w:rPr>
          <w:color w:val="000000"/>
          <w:sz w:val="24"/>
          <w:szCs w:val="24"/>
        </w:rPr>
        <w:t xml:space="preserve">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w:t>
      </w:r>
      <w:r w:rsidRPr="00EB6FB3">
        <w:rPr>
          <w:color w:val="000000"/>
          <w:sz w:val="24"/>
          <w:szCs w:val="24"/>
        </w:rPr>
        <w:lastRenderedPageBreak/>
        <w:t>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EB6FB3" w:rsidRPr="00EB6FB3" w:rsidRDefault="00EB6FB3" w:rsidP="00EB6FB3">
      <w:pPr>
        <w:tabs>
          <w:tab w:val="left" w:pos="502"/>
        </w:tabs>
        <w:autoSpaceDE w:val="0"/>
        <w:autoSpaceDN w:val="0"/>
        <w:adjustRightInd w:val="0"/>
        <w:ind w:firstLine="180"/>
        <w:jc w:val="both"/>
        <w:rPr>
          <w:color w:val="000000"/>
          <w:sz w:val="24"/>
          <w:szCs w:val="24"/>
        </w:rPr>
      </w:pPr>
      <w:r w:rsidRPr="00EB6FB3">
        <w:rPr>
          <w:color w:val="000000"/>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Pr="00EB6FB3">
        <w:rPr>
          <w:sz w:val="24"/>
          <w:szCs w:val="24"/>
        </w:rPr>
        <w:t xml:space="preserve"> либо уполномоченными организациями, на территории которых возникли данные обстоятельства</w:t>
      </w:r>
      <w:r w:rsidRPr="00EB6FB3">
        <w:rPr>
          <w:color w:val="000000"/>
          <w:sz w:val="24"/>
          <w:szCs w:val="24"/>
        </w:rPr>
        <w:t xml:space="preserve">. </w:t>
      </w:r>
    </w:p>
    <w:p w:rsidR="00EB6FB3" w:rsidRPr="00EB6FB3" w:rsidRDefault="00EB6FB3" w:rsidP="00EB6FB3">
      <w:pPr>
        <w:tabs>
          <w:tab w:val="left" w:pos="502"/>
        </w:tabs>
        <w:autoSpaceDE w:val="0"/>
        <w:autoSpaceDN w:val="0"/>
        <w:adjustRightInd w:val="0"/>
        <w:ind w:firstLine="180"/>
        <w:jc w:val="both"/>
        <w:rPr>
          <w:color w:val="000000"/>
          <w:sz w:val="24"/>
          <w:szCs w:val="24"/>
        </w:rPr>
      </w:pPr>
      <w:r w:rsidRPr="00EB6FB3">
        <w:rPr>
          <w:color w:val="000000"/>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EB6FB3" w:rsidRPr="00EB6FB3" w:rsidRDefault="00EB6FB3" w:rsidP="00EB6FB3">
      <w:pPr>
        <w:tabs>
          <w:tab w:val="left" w:pos="502"/>
        </w:tabs>
        <w:autoSpaceDE w:val="0"/>
        <w:autoSpaceDN w:val="0"/>
        <w:adjustRightInd w:val="0"/>
        <w:ind w:firstLine="180"/>
        <w:jc w:val="both"/>
        <w:rPr>
          <w:color w:val="000000"/>
          <w:sz w:val="24"/>
          <w:szCs w:val="24"/>
        </w:rPr>
      </w:pPr>
      <w:r w:rsidRPr="00EB6FB3">
        <w:rPr>
          <w:color w:val="000000"/>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DC1D73" w:rsidRPr="00356653" w:rsidRDefault="00DC1D73" w:rsidP="00DC1D73">
      <w:pPr>
        <w:autoSpaceDE w:val="0"/>
        <w:autoSpaceDN w:val="0"/>
        <w:adjustRightInd w:val="0"/>
        <w:ind w:firstLine="180"/>
        <w:jc w:val="center"/>
        <w:rPr>
          <w:b/>
          <w:bCs/>
          <w:color w:val="000000"/>
          <w:sz w:val="24"/>
          <w:szCs w:val="24"/>
        </w:rPr>
      </w:pPr>
    </w:p>
    <w:p w:rsidR="00DC1D73" w:rsidRPr="00356653" w:rsidRDefault="00DC1D73" w:rsidP="00DC1D73">
      <w:pPr>
        <w:autoSpaceDE w:val="0"/>
        <w:autoSpaceDN w:val="0"/>
        <w:adjustRightInd w:val="0"/>
        <w:ind w:firstLine="180"/>
        <w:jc w:val="center"/>
        <w:rPr>
          <w:b/>
          <w:bCs/>
          <w:color w:val="000000"/>
          <w:sz w:val="24"/>
          <w:szCs w:val="24"/>
        </w:rPr>
      </w:pPr>
      <w:r w:rsidRPr="00356653">
        <w:rPr>
          <w:b/>
          <w:bCs/>
          <w:color w:val="000000"/>
          <w:sz w:val="24"/>
          <w:szCs w:val="24"/>
        </w:rPr>
        <w:t>1</w:t>
      </w:r>
      <w:r w:rsidR="00804F9A">
        <w:rPr>
          <w:b/>
          <w:bCs/>
          <w:color w:val="000000"/>
          <w:sz w:val="24"/>
          <w:szCs w:val="24"/>
        </w:rPr>
        <w:t>1</w:t>
      </w:r>
      <w:r w:rsidRPr="00356653">
        <w:rPr>
          <w:b/>
          <w:bCs/>
          <w:color w:val="000000"/>
          <w:sz w:val="24"/>
          <w:szCs w:val="24"/>
        </w:rPr>
        <w:t>. Прочие  условия</w:t>
      </w:r>
    </w:p>
    <w:p w:rsidR="00DC1D73" w:rsidRPr="00356653" w:rsidRDefault="00DC1D73" w:rsidP="00DC1D73">
      <w:pPr>
        <w:autoSpaceDE w:val="0"/>
        <w:autoSpaceDN w:val="0"/>
        <w:adjustRightInd w:val="0"/>
        <w:ind w:firstLine="180"/>
        <w:jc w:val="both"/>
        <w:rPr>
          <w:color w:val="000000"/>
          <w:sz w:val="24"/>
          <w:szCs w:val="24"/>
        </w:rPr>
      </w:pPr>
    </w:p>
    <w:p w:rsidR="00EB6FB3" w:rsidRPr="00EB6FB3" w:rsidRDefault="00EB6FB3" w:rsidP="00EB6FB3">
      <w:pPr>
        <w:ind w:firstLine="252"/>
        <w:jc w:val="both"/>
        <w:rPr>
          <w:rFonts w:eastAsia="Calibri"/>
          <w:strike/>
          <w:color w:val="FF0000"/>
          <w:sz w:val="24"/>
          <w:szCs w:val="24"/>
        </w:rPr>
      </w:pPr>
      <w:r w:rsidRPr="00EB6FB3">
        <w:rPr>
          <w:color w:val="000000"/>
          <w:sz w:val="24"/>
          <w:szCs w:val="24"/>
        </w:rPr>
        <w:t xml:space="preserve">11.1. </w:t>
      </w:r>
      <w:bookmarkStart w:id="1" w:name="_Hlk92719204"/>
      <w:r w:rsidRPr="00EB6FB3">
        <w:rPr>
          <w:rFonts w:eastAsia="Calibri"/>
          <w:sz w:val="24"/>
          <w:szCs w:val="24"/>
        </w:rPr>
        <w:t xml:space="preserve">Договор вступает в силу со дня его подписания обеими сторонами и действует до полного исполнения взятых сторонами обязательств. Окончание срока действия договора не освобождает стороны от ответственности за его нарушение. </w:t>
      </w:r>
    </w:p>
    <w:bookmarkEnd w:id="1"/>
    <w:p w:rsidR="00EB6FB3" w:rsidRPr="00EB6FB3" w:rsidRDefault="00EB6FB3" w:rsidP="00EB6FB3">
      <w:pPr>
        <w:autoSpaceDE w:val="0"/>
        <w:autoSpaceDN w:val="0"/>
        <w:adjustRightInd w:val="0"/>
        <w:ind w:firstLine="180"/>
        <w:jc w:val="both"/>
        <w:rPr>
          <w:color w:val="000000"/>
          <w:sz w:val="24"/>
          <w:szCs w:val="24"/>
        </w:rPr>
      </w:pPr>
      <w:r w:rsidRPr="00EB6FB3">
        <w:rPr>
          <w:color w:val="000000"/>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rsidR="00EB6FB3" w:rsidRPr="00EB6FB3" w:rsidRDefault="00EB6FB3" w:rsidP="00EB6FB3">
      <w:pPr>
        <w:widowControl w:val="0"/>
        <w:tabs>
          <w:tab w:val="left" w:pos="709"/>
        </w:tabs>
        <w:spacing w:line="235" w:lineRule="auto"/>
        <w:ind w:firstLine="180"/>
        <w:jc w:val="both"/>
        <w:rPr>
          <w:rFonts w:eastAsia="Calibri"/>
          <w:color w:val="000000"/>
          <w:sz w:val="24"/>
          <w:szCs w:val="24"/>
        </w:rPr>
      </w:pPr>
      <w:r w:rsidRPr="00EB6FB3">
        <w:rPr>
          <w:rFonts w:eastAsia="Calibri"/>
          <w:color w:val="000000"/>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EB6FB3" w:rsidRPr="00EB6FB3" w:rsidRDefault="00EB6FB3" w:rsidP="00EB6FB3">
      <w:pPr>
        <w:widowControl w:val="0"/>
        <w:tabs>
          <w:tab w:val="left" w:pos="709"/>
        </w:tabs>
        <w:spacing w:line="235" w:lineRule="auto"/>
        <w:ind w:firstLine="180"/>
        <w:jc w:val="both"/>
        <w:rPr>
          <w:sz w:val="24"/>
          <w:szCs w:val="24"/>
        </w:rPr>
      </w:pPr>
      <w:r w:rsidRPr="00EB6FB3">
        <w:rPr>
          <w:iCs/>
          <w:color w:val="242424"/>
          <w:sz w:val="24"/>
          <w:szCs w:val="24"/>
        </w:rPr>
        <w:t xml:space="preserve"> Покупатель вправе в одностороннем порядке отказаться </w:t>
      </w:r>
      <w:r w:rsidRPr="00EB6FB3">
        <w:rPr>
          <w:color w:val="242424"/>
          <w:sz w:val="24"/>
          <w:szCs w:val="24"/>
        </w:rPr>
        <w:t>от исполнения договора, если в ходе исполнения договора будет</w:t>
      </w:r>
      <w:r w:rsidRPr="00EB6FB3">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EB6FB3" w:rsidRPr="00EB6FB3" w:rsidRDefault="00EB6FB3" w:rsidP="00EB6FB3">
      <w:pPr>
        <w:shd w:val="clear" w:color="auto" w:fill="FFFFFF"/>
        <w:ind w:firstLine="252"/>
        <w:jc w:val="both"/>
        <w:rPr>
          <w:sz w:val="24"/>
          <w:szCs w:val="24"/>
        </w:rPr>
      </w:pPr>
      <w:r w:rsidRPr="00EB6FB3">
        <w:rPr>
          <w:snapToGrid w:val="0"/>
          <w:spacing w:val="-4"/>
          <w:sz w:val="24"/>
          <w:szCs w:val="24"/>
        </w:rPr>
        <w:t>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расторгнут с момента размещения Покупателем такого уведомления.</w:t>
      </w:r>
    </w:p>
    <w:p w:rsidR="00EB6FB3" w:rsidRPr="00EB6FB3" w:rsidRDefault="00EB6FB3" w:rsidP="00EB6FB3">
      <w:pPr>
        <w:ind w:firstLine="284"/>
        <w:jc w:val="both"/>
        <w:rPr>
          <w:rFonts w:eastAsia="Calibri"/>
          <w:b/>
          <w:bCs/>
          <w:sz w:val="24"/>
          <w:szCs w:val="24"/>
          <w:lang w:eastAsia="en-US"/>
        </w:rPr>
      </w:pPr>
      <w:r w:rsidRPr="00EB6FB3">
        <w:rPr>
          <w:spacing w:val="-4"/>
          <w:sz w:val="24"/>
          <w:szCs w:val="24"/>
        </w:rPr>
        <w:t xml:space="preserve">11.5. </w:t>
      </w:r>
      <w:r w:rsidRPr="00EB6FB3">
        <w:rPr>
          <w:rFonts w:eastAsia="Calibr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EB6FB3">
        <w:rPr>
          <w:rFonts w:eastAsia="Calibr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EB6FB3" w:rsidRPr="00EB6FB3" w:rsidRDefault="00EB6FB3" w:rsidP="00EB6FB3">
      <w:pPr>
        <w:ind w:firstLine="180"/>
        <w:jc w:val="both"/>
        <w:rPr>
          <w:color w:val="000000"/>
          <w:sz w:val="24"/>
          <w:szCs w:val="24"/>
        </w:rPr>
      </w:pPr>
      <w:r w:rsidRPr="00EB6FB3">
        <w:rPr>
          <w:color w:val="000000"/>
          <w:sz w:val="24"/>
          <w:szCs w:val="24"/>
        </w:rPr>
        <w:t xml:space="preserve">11.6. Стороны признают юридическую силу документов, переданных по факсимильной и электронной связи. </w:t>
      </w:r>
    </w:p>
    <w:p w:rsidR="00EB6FB3" w:rsidRPr="00EB6FB3" w:rsidRDefault="00EB6FB3" w:rsidP="00EB6FB3">
      <w:pPr>
        <w:tabs>
          <w:tab w:val="left" w:pos="360"/>
        </w:tabs>
        <w:autoSpaceDE w:val="0"/>
        <w:autoSpaceDN w:val="0"/>
        <w:adjustRightInd w:val="0"/>
        <w:ind w:firstLine="180"/>
        <w:jc w:val="both"/>
        <w:rPr>
          <w:color w:val="000000"/>
          <w:sz w:val="24"/>
          <w:szCs w:val="24"/>
        </w:rPr>
      </w:pPr>
      <w:r w:rsidRPr="00EB6FB3">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736BED" w:rsidRPr="00356653" w:rsidRDefault="00736BED" w:rsidP="00736BED">
      <w:pPr>
        <w:autoSpaceDE w:val="0"/>
        <w:autoSpaceDN w:val="0"/>
        <w:adjustRightInd w:val="0"/>
        <w:ind w:firstLine="180"/>
        <w:jc w:val="both"/>
        <w:rPr>
          <w:color w:val="000000"/>
          <w:sz w:val="24"/>
          <w:szCs w:val="24"/>
        </w:rPr>
      </w:pPr>
      <w:r w:rsidRPr="00356653">
        <w:rPr>
          <w:color w:val="000000"/>
          <w:sz w:val="24"/>
          <w:szCs w:val="24"/>
        </w:rPr>
        <w:lastRenderedPageBreak/>
        <w:t xml:space="preserve">Неурегулированные споры, вытекающие из настоящего договора, рассматриваются в Экономическом  суде </w:t>
      </w:r>
      <w:r w:rsidR="00FA7216">
        <w:rPr>
          <w:color w:val="000000"/>
          <w:sz w:val="24"/>
          <w:szCs w:val="24"/>
        </w:rPr>
        <w:t>Гомельской области.</w:t>
      </w:r>
    </w:p>
    <w:p w:rsidR="00DC1D73" w:rsidRPr="00356653" w:rsidRDefault="00DC1D73" w:rsidP="00DC1D73">
      <w:pPr>
        <w:autoSpaceDE w:val="0"/>
        <w:autoSpaceDN w:val="0"/>
        <w:adjustRightInd w:val="0"/>
        <w:ind w:firstLine="180"/>
        <w:jc w:val="center"/>
        <w:rPr>
          <w:b/>
          <w:bCs/>
          <w:color w:val="000000"/>
          <w:sz w:val="24"/>
          <w:szCs w:val="24"/>
        </w:rPr>
      </w:pPr>
    </w:p>
    <w:p w:rsidR="00DC1D73" w:rsidRPr="00356653" w:rsidRDefault="00DC1D73" w:rsidP="00DC1D73">
      <w:pPr>
        <w:autoSpaceDE w:val="0"/>
        <w:autoSpaceDN w:val="0"/>
        <w:adjustRightInd w:val="0"/>
        <w:ind w:firstLine="180"/>
        <w:jc w:val="center"/>
        <w:rPr>
          <w:b/>
          <w:bCs/>
          <w:color w:val="000000"/>
          <w:sz w:val="24"/>
          <w:szCs w:val="24"/>
        </w:rPr>
      </w:pPr>
      <w:r w:rsidRPr="00356653">
        <w:rPr>
          <w:b/>
          <w:bCs/>
          <w:color w:val="000000"/>
          <w:sz w:val="24"/>
          <w:szCs w:val="24"/>
        </w:rPr>
        <w:t>Юридические адреса и реквизиты сторон</w:t>
      </w:r>
    </w:p>
    <w:p w:rsidR="00DC1D73" w:rsidRPr="00356653" w:rsidRDefault="00DC1D73" w:rsidP="00DC1D73">
      <w:pPr>
        <w:ind w:firstLine="180"/>
        <w:jc w:val="both"/>
        <w:rPr>
          <w:sz w:val="24"/>
          <w:szCs w:val="24"/>
        </w:rPr>
      </w:pPr>
    </w:p>
    <w:tbl>
      <w:tblPr>
        <w:tblW w:w="9631" w:type="dxa"/>
        <w:tblInd w:w="-106" w:type="dxa"/>
        <w:tblLook w:val="01E0" w:firstRow="1" w:lastRow="1" w:firstColumn="1" w:lastColumn="1" w:noHBand="0" w:noVBand="0"/>
      </w:tblPr>
      <w:tblGrid>
        <w:gridCol w:w="4926"/>
        <w:gridCol w:w="4705"/>
      </w:tblGrid>
      <w:tr w:rsidR="00DC1D73" w:rsidRPr="00356653" w:rsidTr="0040250B">
        <w:tc>
          <w:tcPr>
            <w:tcW w:w="4926" w:type="dxa"/>
          </w:tcPr>
          <w:p w:rsidR="00FA7216" w:rsidRPr="00FA7216" w:rsidRDefault="00FA7216" w:rsidP="00FA7216">
            <w:pPr>
              <w:widowControl w:val="0"/>
              <w:jc w:val="both"/>
              <w:rPr>
                <w:b/>
                <w:bCs/>
                <w:sz w:val="24"/>
                <w:szCs w:val="24"/>
              </w:rPr>
            </w:pPr>
            <w:r>
              <w:rPr>
                <w:b/>
                <w:bCs/>
                <w:sz w:val="24"/>
                <w:szCs w:val="24"/>
              </w:rPr>
              <w:t>ПОКУПАТЕЛЬ</w:t>
            </w:r>
            <w:r w:rsidRPr="00FA7216">
              <w:rPr>
                <w:b/>
                <w:bCs/>
                <w:sz w:val="24"/>
                <w:szCs w:val="24"/>
              </w:rPr>
              <w:t>:</w:t>
            </w:r>
          </w:p>
          <w:p w:rsidR="00FA7216" w:rsidRPr="00FA7216" w:rsidRDefault="00FA7216" w:rsidP="00FA7216">
            <w:pPr>
              <w:widowControl w:val="0"/>
              <w:jc w:val="both"/>
              <w:rPr>
                <w:b/>
                <w:bCs/>
                <w:sz w:val="24"/>
                <w:szCs w:val="24"/>
              </w:rPr>
            </w:pPr>
            <w:r w:rsidRPr="00FA7216">
              <w:rPr>
                <w:b/>
                <w:bCs/>
                <w:sz w:val="24"/>
                <w:szCs w:val="24"/>
              </w:rPr>
              <w:t>РДТУП «Медтехника» г. Гомель</w:t>
            </w:r>
          </w:p>
          <w:p w:rsidR="00FA7216" w:rsidRPr="00FA7216" w:rsidRDefault="00FA7216" w:rsidP="00FA7216">
            <w:pPr>
              <w:widowControl w:val="0"/>
              <w:jc w:val="both"/>
              <w:rPr>
                <w:bCs/>
                <w:sz w:val="24"/>
                <w:szCs w:val="24"/>
              </w:rPr>
            </w:pPr>
            <w:r w:rsidRPr="00FA7216">
              <w:rPr>
                <w:bCs/>
                <w:sz w:val="24"/>
                <w:szCs w:val="24"/>
              </w:rPr>
              <w:t>246007, г. Гомель, ул. Чонгарской дивизии, 14</w:t>
            </w:r>
          </w:p>
          <w:p w:rsidR="0040250B" w:rsidRPr="00FA7216" w:rsidRDefault="0040250B" w:rsidP="0040250B">
            <w:pPr>
              <w:widowControl w:val="0"/>
              <w:jc w:val="both"/>
              <w:rPr>
                <w:bCs/>
                <w:sz w:val="24"/>
                <w:szCs w:val="24"/>
              </w:rPr>
            </w:pPr>
            <w:r w:rsidRPr="00FA7216">
              <w:rPr>
                <w:bCs/>
                <w:sz w:val="24"/>
                <w:szCs w:val="24"/>
              </w:rPr>
              <w:t>Тел.(0232) 35-98-87, факс 35-88-71</w:t>
            </w:r>
          </w:p>
          <w:p w:rsidR="00FA7216" w:rsidRPr="00FA7216" w:rsidRDefault="00FA7216" w:rsidP="00FA7216">
            <w:pPr>
              <w:widowControl w:val="0"/>
              <w:jc w:val="both"/>
              <w:rPr>
                <w:bCs/>
                <w:sz w:val="24"/>
                <w:szCs w:val="24"/>
              </w:rPr>
            </w:pPr>
            <w:r w:rsidRPr="00FA7216">
              <w:rPr>
                <w:bCs/>
                <w:sz w:val="24"/>
                <w:szCs w:val="24"/>
              </w:rPr>
              <w:t>р/с BY92BLBB30120400052327001001 в Дирекции ОАО «Белинвестбанк»</w:t>
            </w:r>
          </w:p>
          <w:p w:rsidR="00FA7216" w:rsidRPr="00FA7216" w:rsidRDefault="00FA7216" w:rsidP="00FA7216">
            <w:pPr>
              <w:widowControl w:val="0"/>
              <w:jc w:val="both"/>
              <w:rPr>
                <w:bCs/>
                <w:sz w:val="24"/>
                <w:szCs w:val="24"/>
              </w:rPr>
            </w:pPr>
            <w:r w:rsidRPr="00FA7216">
              <w:rPr>
                <w:bCs/>
                <w:sz w:val="24"/>
                <w:szCs w:val="24"/>
              </w:rPr>
              <w:t xml:space="preserve">по Гомельской области, </w:t>
            </w:r>
          </w:p>
          <w:p w:rsidR="00FA7216" w:rsidRPr="00FA7216" w:rsidRDefault="00FA7216" w:rsidP="00FA7216">
            <w:pPr>
              <w:widowControl w:val="0"/>
              <w:jc w:val="both"/>
              <w:rPr>
                <w:bCs/>
                <w:sz w:val="24"/>
                <w:szCs w:val="24"/>
              </w:rPr>
            </w:pPr>
            <w:r w:rsidRPr="00FA7216">
              <w:rPr>
                <w:bCs/>
                <w:sz w:val="24"/>
                <w:szCs w:val="24"/>
              </w:rPr>
              <w:t xml:space="preserve">БИК РБ  BLBBBY2X, </w:t>
            </w:r>
          </w:p>
          <w:p w:rsidR="00FA7216" w:rsidRPr="00FA7216" w:rsidRDefault="00FA7216" w:rsidP="00FA7216">
            <w:pPr>
              <w:widowControl w:val="0"/>
              <w:jc w:val="both"/>
              <w:rPr>
                <w:bCs/>
                <w:sz w:val="24"/>
                <w:szCs w:val="24"/>
              </w:rPr>
            </w:pPr>
            <w:r w:rsidRPr="00FA7216">
              <w:rPr>
                <w:bCs/>
                <w:sz w:val="24"/>
                <w:szCs w:val="24"/>
              </w:rPr>
              <w:t>г. Гомель,  ул. Советская, 7</w:t>
            </w:r>
          </w:p>
          <w:p w:rsidR="00FA7216" w:rsidRPr="00FA7216" w:rsidRDefault="00FA7216" w:rsidP="00FA7216">
            <w:pPr>
              <w:widowControl w:val="0"/>
              <w:jc w:val="both"/>
              <w:rPr>
                <w:bCs/>
                <w:sz w:val="24"/>
                <w:szCs w:val="24"/>
              </w:rPr>
            </w:pPr>
            <w:r w:rsidRPr="00FA7216">
              <w:rPr>
                <w:bCs/>
                <w:sz w:val="24"/>
                <w:szCs w:val="24"/>
              </w:rPr>
              <w:t xml:space="preserve">УНН 400052327, </w:t>
            </w:r>
          </w:p>
          <w:p w:rsidR="00FA7216" w:rsidRPr="00FA7216" w:rsidRDefault="00FA7216" w:rsidP="00FA7216">
            <w:pPr>
              <w:widowControl w:val="0"/>
              <w:jc w:val="both"/>
              <w:rPr>
                <w:bCs/>
                <w:sz w:val="24"/>
                <w:szCs w:val="24"/>
              </w:rPr>
            </w:pPr>
            <w:r w:rsidRPr="00FA7216">
              <w:rPr>
                <w:bCs/>
                <w:sz w:val="24"/>
                <w:szCs w:val="24"/>
              </w:rPr>
              <w:t>ОКПО 02013573</w:t>
            </w:r>
          </w:p>
          <w:p w:rsidR="00FA7216" w:rsidRPr="00FA7216" w:rsidRDefault="00FA7216" w:rsidP="00FA7216">
            <w:pPr>
              <w:widowControl w:val="0"/>
              <w:jc w:val="both"/>
              <w:rPr>
                <w:b/>
                <w:bCs/>
                <w:sz w:val="24"/>
                <w:szCs w:val="24"/>
              </w:rPr>
            </w:pPr>
          </w:p>
          <w:p w:rsidR="00DC1D73" w:rsidRPr="00356653" w:rsidRDefault="00DC1D73" w:rsidP="00FA7216">
            <w:pPr>
              <w:autoSpaceDE w:val="0"/>
              <w:autoSpaceDN w:val="0"/>
              <w:adjustRightInd w:val="0"/>
              <w:jc w:val="both"/>
              <w:rPr>
                <w:sz w:val="24"/>
                <w:szCs w:val="24"/>
              </w:rPr>
            </w:pPr>
          </w:p>
        </w:tc>
        <w:tc>
          <w:tcPr>
            <w:tcW w:w="4705" w:type="dxa"/>
          </w:tcPr>
          <w:p w:rsidR="00DC1D73" w:rsidRPr="00356653" w:rsidRDefault="00DC1D73" w:rsidP="00DC1D73">
            <w:pPr>
              <w:widowControl w:val="0"/>
              <w:ind w:firstLine="180"/>
              <w:rPr>
                <w:b/>
                <w:bCs/>
                <w:sz w:val="24"/>
                <w:szCs w:val="24"/>
              </w:rPr>
            </w:pPr>
            <w:r w:rsidRPr="00356653">
              <w:rPr>
                <w:b/>
                <w:bCs/>
                <w:sz w:val="24"/>
                <w:szCs w:val="24"/>
              </w:rPr>
              <w:t>ПОСТАВЩИК:</w:t>
            </w:r>
          </w:p>
          <w:p w:rsidR="00DC1D73" w:rsidRPr="00356653" w:rsidRDefault="00DC1D73" w:rsidP="00DC1D73">
            <w:pPr>
              <w:widowControl w:val="0"/>
              <w:ind w:firstLine="180"/>
              <w:jc w:val="center"/>
              <w:rPr>
                <w:sz w:val="24"/>
                <w:szCs w:val="24"/>
              </w:rPr>
            </w:pPr>
          </w:p>
        </w:tc>
      </w:tr>
    </w:tbl>
    <w:p w:rsidR="009534F0" w:rsidRDefault="009534F0"/>
    <w:sectPr w:rsidR="009534F0"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B5DCF" w:rsidRDefault="005B5DCF">
      <w:r>
        <w:separator/>
      </w:r>
    </w:p>
  </w:endnote>
  <w:endnote w:type="continuationSeparator" w:id="0">
    <w:p w:rsidR="005B5DCF" w:rsidRDefault="005B5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EB7738" w:rsidRPr="001E5465">
      <w:rPr>
        <w:sz w:val="16"/>
        <w:szCs w:val="16"/>
      </w:rPr>
      <w:fldChar w:fldCharType="begin"/>
    </w:r>
    <w:r w:rsidRPr="001E5465">
      <w:rPr>
        <w:sz w:val="16"/>
        <w:szCs w:val="16"/>
      </w:rPr>
      <w:instrText>PAGE   \* MERGEFORMAT</w:instrText>
    </w:r>
    <w:r w:rsidR="00EB7738" w:rsidRPr="001E5465">
      <w:rPr>
        <w:sz w:val="16"/>
        <w:szCs w:val="16"/>
      </w:rPr>
      <w:fldChar w:fldCharType="separate"/>
    </w:r>
    <w:r w:rsidR="00830CED">
      <w:rPr>
        <w:noProof/>
        <w:sz w:val="16"/>
        <w:szCs w:val="16"/>
      </w:rPr>
      <w:t>2</w:t>
    </w:r>
    <w:r w:rsidR="00EB7738"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B5DCF" w:rsidRDefault="005B5DCF">
      <w:r>
        <w:separator/>
      </w:r>
    </w:p>
  </w:footnote>
  <w:footnote w:type="continuationSeparator" w:id="0">
    <w:p w:rsidR="005B5DCF" w:rsidRDefault="005B5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354F7" w:rsidRDefault="005B5DCF" w:rsidP="005354F7">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D73"/>
    <w:rsid w:val="00000E57"/>
    <w:rsid w:val="00007FF9"/>
    <w:rsid w:val="000159F3"/>
    <w:rsid w:val="000244FE"/>
    <w:rsid w:val="00024526"/>
    <w:rsid w:val="000348F6"/>
    <w:rsid w:val="00046DAC"/>
    <w:rsid w:val="00053358"/>
    <w:rsid w:val="000570E5"/>
    <w:rsid w:val="00064E16"/>
    <w:rsid w:val="00077436"/>
    <w:rsid w:val="0008408D"/>
    <w:rsid w:val="000868E4"/>
    <w:rsid w:val="000873A0"/>
    <w:rsid w:val="000D52F1"/>
    <w:rsid w:val="000E014C"/>
    <w:rsid w:val="000E63D2"/>
    <w:rsid w:val="00114C5F"/>
    <w:rsid w:val="001330F4"/>
    <w:rsid w:val="00152857"/>
    <w:rsid w:val="00154232"/>
    <w:rsid w:val="00165FF4"/>
    <w:rsid w:val="0016764D"/>
    <w:rsid w:val="00167E28"/>
    <w:rsid w:val="00173D60"/>
    <w:rsid w:val="001768C4"/>
    <w:rsid w:val="001B335F"/>
    <w:rsid w:val="001B34D6"/>
    <w:rsid w:val="001B456C"/>
    <w:rsid w:val="001B498C"/>
    <w:rsid w:val="001C33EF"/>
    <w:rsid w:val="001C3762"/>
    <w:rsid w:val="001E7255"/>
    <w:rsid w:val="001F3FF0"/>
    <w:rsid w:val="00200AE1"/>
    <w:rsid w:val="00203EA4"/>
    <w:rsid w:val="00205510"/>
    <w:rsid w:val="00250221"/>
    <w:rsid w:val="00260BF7"/>
    <w:rsid w:val="00280112"/>
    <w:rsid w:val="002A63AF"/>
    <w:rsid w:val="002A7FE2"/>
    <w:rsid w:val="002B1677"/>
    <w:rsid w:val="002C61BC"/>
    <w:rsid w:val="002F005A"/>
    <w:rsid w:val="002F10CB"/>
    <w:rsid w:val="0031704E"/>
    <w:rsid w:val="00317C6E"/>
    <w:rsid w:val="0032325F"/>
    <w:rsid w:val="00326B4A"/>
    <w:rsid w:val="003335EF"/>
    <w:rsid w:val="00341C52"/>
    <w:rsid w:val="00343892"/>
    <w:rsid w:val="00354E14"/>
    <w:rsid w:val="00372CD5"/>
    <w:rsid w:val="00384628"/>
    <w:rsid w:val="003A38F7"/>
    <w:rsid w:val="003A7F61"/>
    <w:rsid w:val="003B0F99"/>
    <w:rsid w:val="003B7304"/>
    <w:rsid w:val="003D30B4"/>
    <w:rsid w:val="003D3C4C"/>
    <w:rsid w:val="003E1D83"/>
    <w:rsid w:val="003E2D91"/>
    <w:rsid w:val="003F1179"/>
    <w:rsid w:val="004013C7"/>
    <w:rsid w:val="0040250B"/>
    <w:rsid w:val="004053C3"/>
    <w:rsid w:val="004076A1"/>
    <w:rsid w:val="00420B57"/>
    <w:rsid w:val="00426CC0"/>
    <w:rsid w:val="00427D12"/>
    <w:rsid w:val="00445125"/>
    <w:rsid w:val="00463702"/>
    <w:rsid w:val="00482E22"/>
    <w:rsid w:val="00493E03"/>
    <w:rsid w:val="004A56BE"/>
    <w:rsid w:val="004A7F78"/>
    <w:rsid w:val="004C0BEA"/>
    <w:rsid w:val="004C2F67"/>
    <w:rsid w:val="004D581C"/>
    <w:rsid w:val="004D58EE"/>
    <w:rsid w:val="004D5A96"/>
    <w:rsid w:val="004F379B"/>
    <w:rsid w:val="004F38C6"/>
    <w:rsid w:val="00501422"/>
    <w:rsid w:val="005041C3"/>
    <w:rsid w:val="00504292"/>
    <w:rsid w:val="00511B1C"/>
    <w:rsid w:val="00512A98"/>
    <w:rsid w:val="00525C4B"/>
    <w:rsid w:val="0052789E"/>
    <w:rsid w:val="0053022A"/>
    <w:rsid w:val="005318F5"/>
    <w:rsid w:val="00534050"/>
    <w:rsid w:val="005354F7"/>
    <w:rsid w:val="0053579D"/>
    <w:rsid w:val="00557D9D"/>
    <w:rsid w:val="0056181A"/>
    <w:rsid w:val="005807D6"/>
    <w:rsid w:val="00581B62"/>
    <w:rsid w:val="005A08AC"/>
    <w:rsid w:val="005B5DCF"/>
    <w:rsid w:val="005B65F1"/>
    <w:rsid w:val="005B7DE8"/>
    <w:rsid w:val="005C5CF1"/>
    <w:rsid w:val="005D118F"/>
    <w:rsid w:val="005E00C0"/>
    <w:rsid w:val="005E5D14"/>
    <w:rsid w:val="005F1E21"/>
    <w:rsid w:val="0060502E"/>
    <w:rsid w:val="006071E0"/>
    <w:rsid w:val="00613FD9"/>
    <w:rsid w:val="006158C4"/>
    <w:rsid w:val="00625120"/>
    <w:rsid w:val="00635F5C"/>
    <w:rsid w:val="0064022F"/>
    <w:rsid w:val="00642FAF"/>
    <w:rsid w:val="006440B5"/>
    <w:rsid w:val="00666284"/>
    <w:rsid w:val="006713EB"/>
    <w:rsid w:val="006722C7"/>
    <w:rsid w:val="00672482"/>
    <w:rsid w:val="00675373"/>
    <w:rsid w:val="00686B97"/>
    <w:rsid w:val="00697FAA"/>
    <w:rsid w:val="006B162D"/>
    <w:rsid w:val="006B3A25"/>
    <w:rsid w:val="006B3E1B"/>
    <w:rsid w:val="006B538B"/>
    <w:rsid w:val="006B6915"/>
    <w:rsid w:val="006C5617"/>
    <w:rsid w:val="006D30D5"/>
    <w:rsid w:val="006D52E0"/>
    <w:rsid w:val="006E5C3E"/>
    <w:rsid w:val="006F4609"/>
    <w:rsid w:val="006F5C84"/>
    <w:rsid w:val="00704089"/>
    <w:rsid w:val="0071024F"/>
    <w:rsid w:val="00711BE0"/>
    <w:rsid w:val="00736BED"/>
    <w:rsid w:val="00747379"/>
    <w:rsid w:val="00753E26"/>
    <w:rsid w:val="0076024E"/>
    <w:rsid w:val="00762586"/>
    <w:rsid w:val="0077023B"/>
    <w:rsid w:val="00774708"/>
    <w:rsid w:val="00774A88"/>
    <w:rsid w:val="00785845"/>
    <w:rsid w:val="007912D1"/>
    <w:rsid w:val="00793222"/>
    <w:rsid w:val="007A0FAC"/>
    <w:rsid w:val="007B2782"/>
    <w:rsid w:val="007D0905"/>
    <w:rsid w:val="007D3F8F"/>
    <w:rsid w:val="007D4CF8"/>
    <w:rsid w:val="007F3AA3"/>
    <w:rsid w:val="007F4591"/>
    <w:rsid w:val="007F4BF9"/>
    <w:rsid w:val="00804F9A"/>
    <w:rsid w:val="00811280"/>
    <w:rsid w:val="008120A5"/>
    <w:rsid w:val="00812561"/>
    <w:rsid w:val="00812E2C"/>
    <w:rsid w:val="00830CED"/>
    <w:rsid w:val="00831F4B"/>
    <w:rsid w:val="00833EF2"/>
    <w:rsid w:val="00837087"/>
    <w:rsid w:val="008423B6"/>
    <w:rsid w:val="00866D77"/>
    <w:rsid w:val="0088535B"/>
    <w:rsid w:val="00887A4A"/>
    <w:rsid w:val="00887FCC"/>
    <w:rsid w:val="00894E77"/>
    <w:rsid w:val="008A5F0C"/>
    <w:rsid w:val="008E5748"/>
    <w:rsid w:val="008E5A42"/>
    <w:rsid w:val="0090279E"/>
    <w:rsid w:val="00912749"/>
    <w:rsid w:val="00925568"/>
    <w:rsid w:val="0093412F"/>
    <w:rsid w:val="009447B9"/>
    <w:rsid w:val="00944B6E"/>
    <w:rsid w:val="009530C7"/>
    <w:rsid w:val="009534F0"/>
    <w:rsid w:val="00985AD0"/>
    <w:rsid w:val="009902C7"/>
    <w:rsid w:val="00997220"/>
    <w:rsid w:val="009A0D75"/>
    <w:rsid w:val="009A10D7"/>
    <w:rsid w:val="009A4457"/>
    <w:rsid w:val="009C3BBF"/>
    <w:rsid w:val="009C5755"/>
    <w:rsid w:val="009D5640"/>
    <w:rsid w:val="009E3266"/>
    <w:rsid w:val="009E72B2"/>
    <w:rsid w:val="009F5A4E"/>
    <w:rsid w:val="00A063D1"/>
    <w:rsid w:val="00A20C1C"/>
    <w:rsid w:val="00A35ECD"/>
    <w:rsid w:val="00A57EA2"/>
    <w:rsid w:val="00A60196"/>
    <w:rsid w:val="00A8087F"/>
    <w:rsid w:val="00A90A81"/>
    <w:rsid w:val="00A91F7C"/>
    <w:rsid w:val="00AB2948"/>
    <w:rsid w:val="00AD00B2"/>
    <w:rsid w:val="00AD15D4"/>
    <w:rsid w:val="00AD374B"/>
    <w:rsid w:val="00AE390A"/>
    <w:rsid w:val="00AE4A80"/>
    <w:rsid w:val="00AE4CC0"/>
    <w:rsid w:val="00B05152"/>
    <w:rsid w:val="00B2241A"/>
    <w:rsid w:val="00B279EC"/>
    <w:rsid w:val="00B30259"/>
    <w:rsid w:val="00B55AA5"/>
    <w:rsid w:val="00B55E9C"/>
    <w:rsid w:val="00B566CE"/>
    <w:rsid w:val="00B63BA5"/>
    <w:rsid w:val="00B67138"/>
    <w:rsid w:val="00BA538D"/>
    <w:rsid w:val="00BB6668"/>
    <w:rsid w:val="00BC3572"/>
    <w:rsid w:val="00BC6D15"/>
    <w:rsid w:val="00BD0897"/>
    <w:rsid w:val="00BD0CE0"/>
    <w:rsid w:val="00BE1A58"/>
    <w:rsid w:val="00BE7B37"/>
    <w:rsid w:val="00BF599D"/>
    <w:rsid w:val="00C10D35"/>
    <w:rsid w:val="00C75071"/>
    <w:rsid w:val="00C95ECF"/>
    <w:rsid w:val="00CA07FB"/>
    <w:rsid w:val="00CC66C9"/>
    <w:rsid w:val="00D02CBD"/>
    <w:rsid w:val="00D101BE"/>
    <w:rsid w:val="00D35295"/>
    <w:rsid w:val="00D36F4B"/>
    <w:rsid w:val="00D441AE"/>
    <w:rsid w:val="00D56EFA"/>
    <w:rsid w:val="00D63BB5"/>
    <w:rsid w:val="00D669A1"/>
    <w:rsid w:val="00D75062"/>
    <w:rsid w:val="00D76C55"/>
    <w:rsid w:val="00D93197"/>
    <w:rsid w:val="00DA04F8"/>
    <w:rsid w:val="00DA4421"/>
    <w:rsid w:val="00DA58E2"/>
    <w:rsid w:val="00DB2C0F"/>
    <w:rsid w:val="00DB2CC2"/>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65FA"/>
    <w:rsid w:val="00E970F4"/>
    <w:rsid w:val="00EA66F2"/>
    <w:rsid w:val="00EA7EF3"/>
    <w:rsid w:val="00EB146C"/>
    <w:rsid w:val="00EB6FB3"/>
    <w:rsid w:val="00EB7738"/>
    <w:rsid w:val="00ED26D4"/>
    <w:rsid w:val="00EE7427"/>
    <w:rsid w:val="00EF5B32"/>
    <w:rsid w:val="00F06ED1"/>
    <w:rsid w:val="00F17F5E"/>
    <w:rsid w:val="00F2190C"/>
    <w:rsid w:val="00F26718"/>
    <w:rsid w:val="00F450FD"/>
    <w:rsid w:val="00F654A3"/>
    <w:rsid w:val="00F93354"/>
    <w:rsid w:val="00F96FB0"/>
    <w:rsid w:val="00FA3F0D"/>
    <w:rsid w:val="00FA7216"/>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FF087"/>
  <w15:docId w15:val="{D2044F81-31AA-41A1-95E8-A8583C1E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6334086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r@mdt.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9</Pages>
  <Words>4077</Words>
  <Characters>23241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40</cp:revision>
  <cp:lastPrinted>2019-08-13T10:06:00Z</cp:lastPrinted>
  <dcterms:created xsi:type="dcterms:W3CDTF">2019-07-15T12:41:00Z</dcterms:created>
  <dcterms:modified xsi:type="dcterms:W3CDTF">2024-02-14T08:10:00Z</dcterms:modified>
</cp:coreProperties>
</file>